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B869" w14:textId="1B89623F" w:rsidR="00FF2442" w:rsidRPr="006B73B4" w:rsidRDefault="00C87EF9" w:rsidP="001208F3">
      <w:pPr>
        <w:pStyle w:val="Bodytext20"/>
        <w:spacing w:after="0"/>
        <w:contextualSpacing/>
        <w:rPr>
          <w:rStyle w:val="Bodytext2"/>
          <w:rFonts w:ascii="Times New Roman" w:hAnsi="Times New Roman" w:cs="Times New Roman"/>
          <w:b/>
          <w:bCs/>
          <w:color w:val="auto"/>
          <w:sz w:val="24"/>
          <w:szCs w:val="24"/>
        </w:rPr>
      </w:pPr>
      <w:r w:rsidRPr="006B73B4">
        <w:rPr>
          <w:rStyle w:val="Bodytext2"/>
          <w:rFonts w:ascii="Times New Roman" w:hAnsi="Times New Roman" w:cs="Times New Roman"/>
          <w:b/>
          <w:bCs/>
          <w:color w:val="auto"/>
          <w:sz w:val="24"/>
          <w:szCs w:val="24"/>
        </w:rPr>
        <w:t>SVEUČILIŠTE U SPLITU</w:t>
      </w:r>
      <w:r w:rsidRPr="006B73B4">
        <w:rPr>
          <w:rStyle w:val="Bodytext2"/>
          <w:rFonts w:ascii="Times New Roman" w:hAnsi="Times New Roman" w:cs="Times New Roman"/>
          <w:b/>
          <w:bCs/>
          <w:color w:val="auto"/>
          <w:sz w:val="24"/>
          <w:szCs w:val="24"/>
        </w:rPr>
        <w:br/>
        <w:t>FILOZOFSKI FAKULTET</w:t>
      </w:r>
    </w:p>
    <w:p w14:paraId="008AC82F" w14:textId="672E5683" w:rsidR="00EF37C7" w:rsidRPr="006B73B4" w:rsidRDefault="00EF37C7" w:rsidP="001208F3">
      <w:pPr>
        <w:pStyle w:val="Bodytext20"/>
        <w:spacing w:after="0"/>
        <w:contextualSpacing/>
        <w:rPr>
          <w:rStyle w:val="Bodytext2"/>
          <w:rFonts w:ascii="Times New Roman" w:hAnsi="Times New Roman" w:cs="Times New Roman"/>
          <w:b/>
          <w:bCs/>
          <w:color w:val="auto"/>
          <w:sz w:val="24"/>
          <w:szCs w:val="24"/>
        </w:rPr>
      </w:pPr>
    </w:p>
    <w:p w14:paraId="77B9DC91" w14:textId="304FB172" w:rsidR="00EF37C7" w:rsidRPr="006B73B4" w:rsidRDefault="00EF37C7" w:rsidP="001208F3">
      <w:pPr>
        <w:pStyle w:val="Bodytext20"/>
        <w:spacing w:after="0"/>
        <w:contextualSpacing/>
        <w:rPr>
          <w:rStyle w:val="Bodytext2"/>
          <w:rFonts w:ascii="Times New Roman" w:hAnsi="Times New Roman" w:cs="Times New Roman"/>
          <w:b/>
          <w:bCs/>
          <w:color w:val="auto"/>
          <w:sz w:val="24"/>
          <w:szCs w:val="24"/>
        </w:rPr>
      </w:pPr>
    </w:p>
    <w:p w14:paraId="7C57252C" w14:textId="363A031E" w:rsidR="00EF37C7" w:rsidRPr="006B73B4" w:rsidRDefault="00EF37C7" w:rsidP="001208F3">
      <w:pPr>
        <w:pStyle w:val="Bodytext20"/>
        <w:spacing w:after="0"/>
        <w:contextualSpacing/>
        <w:rPr>
          <w:rStyle w:val="Bodytext2"/>
          <w:rFonts w:ascii="Times New Roman" w:hAnsi="Times New Roman" w:cs="Times New Roman"/>
          <w:b/>
          <w:bCs/>
          <w:color w:val="auto"/>
          <w:sz w:val="24"/>
          <w:szCs w:val="24"/>
        </w:rPr>
      </w:pPr>
    </w:p>
    <w:p w14:paraId="6A9672BB" w14:textId="28BC7229" w:rsidR="00EF37C7" w:rsidRPr="006B73B4" w:rsidRDefault="00EF37C7" w:rsidP="001208F3">
      <w:pPr>
        <w:pStyle w:val="Bodytext20"/>
        <w:spacing w:after="0"/>
        <w:contextualSpacing/>
        <w:rPr>
          <w:rStyle w:val="Bodytext2"/>
          <w:rFonts w:ascii="Times New Roman" w:hAnsi="Times New Roman" w:cs="Times New Roman"/>
          <w:b/>
          <w:bCs/>
          <w:color w:val="auto"/>
          <w:sz w:val="24"/>
          <w:szCs w:val="24"/>
        </w:rPr>
      </w:pPr>
    </w:p>
    <w:p w14:paraId="60745CE5" w14:textId="77777777" w:rsidR="00EF37C7" w:rsidRPr="006B73B4" w:rsidRDefault="00EF37C7" w:rsidP="001208F3">
      <w:pPr>
        <w:pStyle w:val="Bodytext20"/>
        <w:spacing w:after="0"/>
        <w:contextualSpacing/>
        <w:rPr>
          <w:rFonts w:ascii="Times New Roman" w:hAnsi="Times New Roman" w:cs="Times New Roman"/>
          <w:color w:val="auto"/>
          <w:sz w:val="24"/>
          <w:szCs w:val="24"/>
        </w:rPr>
      </w:pPr>
    </w:p>
    <w:p w14:paraId="487A7267" w14:textId="77777777" w:rsidR="00FF2442" w:rsidRPr="006B73B4" w:rsidRDefault="00C87EF9" w:rsidP="001208F3">
      <w:pPr>
        <w:contextualSpacing/>
        <w:jc w:val="center"/>
        <w:rPr>
          <w:rFonts w:ascii="Times New Roman" w:hAnsi="Times New Roman" w:cs="Times New Roman"/>
          <w:color w:val="auto"/>
        </w:rPr>
      </w:pPr>
      <w:r w:rsidRPr="006B73B4">
        <w:rPr>
          <w:rFonts w:ascii="Times New Roman" w:hAnsi="Times New Roman" w:cs="Times New Roman"/>
          <w:noProof/>
          <w:color w:val="auto"/>
        </w:rPr>
        <w:drawing>
          <wp:inline distT="0" distB="0" distL="0" distR="0" wp14:anchorId="6D73C844" wp14:editId="0DD6C640">
            <wp:extent cx="1432560" cy="13106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432560" cy="1310640"/>
                    </a:xfrm>
                    <a:prstGeom prst="rect">
                      <a:avLst/>
                    </a:prstGeom>
                  </pic:spPr>
                </pic:pic>
              </a:graphicData>
            </a:graphic>
          </wp:inline>
        </w:drawing>
      </w:r>
    </w:p>
    <w:p w14:paraId="1C83C697" w14:textId="77777777" w:rsidR="00FF2442" w:rsidRPr="006B73B4" w:rsidRDefault="00FF2442" w:rsidP="001208F3">
      <w:pPr>
        <w:contextualSpacing/>
        <w:rPr>
          <w:rFonts w:ascii="Times New Roman" w:hAnsi="Times New Roman" w:cs="Times New Roman"/>
          <w:color w:val="auto"/>
        </w:rPr>
      </w:pPr>
    </w:p>
    <w:p w14:paraId="435C39C2" w14:textId="77777777" w:rsidR="00EF37C7" w:rsidRPr="006B73B4" w:rsidRDefault="00EF37C7" w:rsidP="001208F3">
      <w:pPr>
        <w:pStyle w:val="Tijeloteksta"/>
        <w:contextualSpacing/>
        <w:jc w:val="center"/>
        <w:rPr>
          <w:rStyle w:val="TijelotekstaChar"/>
          <w:color w:val="auto"/>
        </w:rPr>
      </w:pPr>
    </w:p>
    <w:p w14:paraId="33BF67C1" w14:textId="77777777" w:rsidR="00EF37C7" w:rsidRPr="006B73B4" w:rsidRDefault="00EF37C7" w:rsidP="001208F3">
      <w:pPr>
        <w:pStyle w:val="Tijeloteksta"/>
        <w:contextualSpacing/>
        <w:jc w:val="center"/>
        <w:rPr>
          <w:rStyle w:val="TijelotekstaChar"/>
          <w:color w:val="auto"/>
        </w:rPr>
      </w:pPr>
    </w:p>
    <w:p w14:paraId="7273BA67" w14:textId="77777777" w:rsidR="00EF37C7" w:rsidRPr="006B73B4" w:rsidRDefault="00EF37C7" w:rsidP="001208F3">
      <w:pPr>
        <w:pStyle w:val="Tijeloteksta"/>
        <w:contextualSpacing/>
        <w:jc w:val="center"/>
        <w:rPr>
          <w:rStyle w:val="TijelotekstaChar"/>
          <w:color w:val="auto"/>
        </w:rPr>
      </w:pPr>
    </w:p>
    <w:p w14:paraId="06665B49" w14:textId="50FC19B9" w:rsidR="00FF2442" w:rsidRPr="006B73B4" w:rsidRDefault="00C87EF9" w:rsidP="001208F3">
      <w:pPr>
        <w:pStyle w:val="Tijeloteksta"/>
        <w:contextualSpacing/>
        <w:jc w:val="center"/>
        <w:rPr>
          <w:color w:val="auto"/>
        </w:rPr>
      </w:pPr>
      <w:r w:rsidRPr="006B73B4">
        <w:rPr>
          <w:rStyle w:val="TijelotekstaChar"/>
          <w:color w:val="auto"/>
        </w:rPr>
        <w:t>PRAVILNIK</w:t>
      </w:r>
    </w:p>
    <w:p w14:paraId="1FC8BD7D" w14:textId="4451B171" w:rsidR="00FF2442" w:rsidRPr="006B73B4" w:rsidRDefault="00C87EF9" w:rsidP="001208F3">
      <w:pPr>
        <w:pStyle w:val="Tijeloteksta"/>
        <w:contextualSpacing/>
        <w:jc w:val="center"/>
        <w:rPr>
          <w:color w:val="auto"/>
        </w:rPr>
        <w:sectPr w:rsidR="00FF2442" w:rsidRPr="006B73B4">
          <w:footerReference w:type="default" r:id="rId9"/>
          <w:pgSz w:w="11900" w:h="16840"/>
          <w:pgMar w:top="1412" w:right="1388" w:bottom="1412" w:left="1378" w:header="984" w:footer="3" w:gutter="0"/>
          <w:pgNumType w:start="1"/>
          <w:cols w:space="720"/>
          <w:noEndnote/>
          <w:docGrid w:linePitch="360"/>
        </w:sectPr>
      </w:pPr>
      <w:r w:rsidRPr="006B73B4">
        <w:rPr>
          <w:rStyle w:val="TijelotekstaChar"/>
          <w:color w:val="auto"/>
        </w:rPr>
        <w:t>O DOKTORSKOM STUDIJU</w:t>
      </w:r>
      <w:r w:rsidRPr="006B73B4">
        <w:rPr>
          <w:rStyle w:val="TijelotekstaChar"/>
          <w:strike/>
          <w:color w:val="auto"/>
        </w:rPr>
        <w:br/>
      </w:r>
      <w:r w:rsidRPr="006B73B4">
        <w:rPr>
          <w:rStyle w:val="TijelotekstaChar"/>
          <w:color w:val="auto"/>
        </w:rPr>
        <w:t>HUMANISTIČKE ZNANOSTI</w:t>
      </w:r>
      <w:r w:rsidRPr="006B73B4">
        <w:rPr>
          <w:rStyle w:val="TijelotekstaChar"/>
          <w:color w:val="auto"/>
        </w:rPr>
        <w:br/>
      </w:r>
    </w:p>
    <w:p w14:paraId="3B742FE2" w14:textId="339CECE3" w:rsidR="00CA5D5D" w:rsidRPr="006B73B4" w:rsidRDefault="00CA5D5D" w:rsidP="001208F3">
      <w:pPr>
        <w:pStyle w:val="Tijeloteksta"/>
        <w:contextualSpacing/>
        <w:jc w:val="both"/>
        <w:rPr>
          <w:color w:val="auto"/>
        </w:rPr>
      </w:pPr>
      <w:r w:rsidRPr="006B73B4">
        <w:rPr>
          <w:color w:val="auto"/>
        </w:rPr>
        <w:lastRenderedPageBreak/>
        <w:t>Na temelju članka 62.</w:t>
      </w:r>
      <w:r w:rsidRPr="006B73B4">
        <w:rPr>
          <w:color w:val="auto"/>
          <w:spacing w:val="1"/>
        </w:rPr>
        <w:t xml:space="preserve"> </w:t>
      </w:r>
      <w:r w:rsidRPr="006B73B4">
        <w:rPr>
          <w:color w:val="auto"/>
        </w:rPr>
        <w:t>Zakona o visokom obrazovanju i znanstvenoj djelatnosti</w:t>
      </w:r>
      <w:r w:rsidRPr="006B73B4">
        <w:rPr>
          <w:color w:val="auto"/>
          <w:spacing w:val="1"/>
        </w:rPr>
        <w:t xml:space="preserve"> </w:t>
      </w:r>
      <w:r w:rsidRPr="006B73B4">
        <w:rPr>
          <w:color w:val="auto"/>
        </w:rPr>
        <w:t>(NN 119/22),</w:t>
      </w:r>
      <w:r w:rsidRPr="006B73B4">
        <w:rPr>
          <w:color w:val="auto"/>
          <w:spacing w:val="41"/>
        </w:rPr>
        <w:t xml:space="preserve"> </w:t>
      </w:r>
      <w:r w:rsidRPr="006B73B4">
        <w:rPr>
          <w:color w:val="auto"/>
        </w:rPr>
        <w:t>članka</w:t>
      </w:r>
      <w:r w:rsidRPr="006B73B4">
        <w:rPr>
          <w:color w:val="auto"/>
          <w:spacing w:val="40"/>
        </w:rPr>
        <w:t xml:space="preserve"> </w:t>
      </w:r>
      <w:r w:rsidRPr="006B73B4">
        <w:rPr>
          <w:color w:val="auto"/>
        </w:rPr>
        <w:t>123.</w:t>
      </w:r>
      <w:r w:rsidRPr="006B73B4">
        <w:rPr>
          <w:color w:val="auto"/>
          <w:spacing w:val="42"/>
        </w:rPr>
        <w:t xml:space="preserve"> </w:t>
      </w:r>
      <w:r w:rsidRPr="006B73B4">
        <w:rPr>
          <w:color w:val="auto"/>
        </w:rPr>
        <w:t>Statuta</w:t>
      </w:r>
      <w:r w:rsidRPr="006B73B4">
        <w:rPr>
          <w:color w:val="auto"/>
          <w:spacing w:val="41"/>
        </w:rPr>
        <w:t xml:space="preserve"> </w:t>
      </w:r>
      <w:r w:rsidRPr="006B73B4">
        <w:rPr>
          <w:color w:val="auto"/>
        </w:rPr>
        <w:t>Sveučilišta</w:t>
      </w:r>
      <w:r w:rsidRPr="006B73B4">
        <w:rPr>
          <w:color w:val="auto"/>
          <w:spacing w:val="39"/>
        </w:rPr>
        <w:t xml:space="preserve"> </w:t>
      </w:r>
      <w:r w:rsidRPr="006B73B4">
        <w:rPr>
          <w:color w:val="auto"/>
        </w:rPr>
        <w:t>u</w:t>
      </w:r>
      <w:r w:rsidRPr="006B73B4">
        <w:rPr>
          <w:color w:val="auto"/>
          <w:spacing w:val="43"/>
        </w:rPr>
        <w:t xml:space="preserve"> </w:t>
      </w:r>
      <w:r w:rsidRPr="006B73B4">
        <w:rPr>
          <w:color w:val="auto"/>
        </w:rPr>
        <w:t>Splitu, članaka 14. i 15. Pravilnika Sveučilišta u Splitu o postupku prijave, ocjene i obrane doktorskog rada ili izrade, izvedbe i prikazivanja umjetničkog djela</w:t>
      </w:r>
      <w:r w:rsidRPr="006B73B4">
        <w:rPr>
          <w:color w:val="auto"/>
          <w:spacing w:val="43"/>
        </w:rPr>
        <w:t xml:space="preserve"> </w:t>
      </w:r>
      <w:r w:rsidRPr="006B73B4">
        <w:rPr>
          <w:color w:val="auto"/>
        </w:rPr>
        <w:t>i</w:t>
      </w:r>
      <w:r w:rsidRPr="006B73B4">
        <w:rPr>
          <w:color w:val="auto"/>
          <w:spacing w:val="42"/>
        </w:rPr>
        <w:t xml:space="preserve"> </w:t>
      </w:r>
      <w:r w:rsidRPr="006B73B4">
        <w:rPr>
          <w:color w:val="auto"/>
        </w:rPr>
        <w:t>članka</w:t>
      </w:r>
      <w:r w:rsidRPr="006B73B4">
        <w:rPr>
          <w:color w:val="auto"/>
          <w:spacing w:val="40"/>
        </w:rPr>
        <w:t xml:space="preserve"> </w:t>
      </w:r>
      <w:r w:rsidRPr="006B73B4">
        <w:rPr>
          <w:color w:val="auto"/>
        </w:rPr>
        <w:t>54.</w:t>
      </w:r>
      <w:r w:rsidRPr="006B73B4">
        <w:rPr>
          <w:color w:val="auto"/>
          <w:spacing w:val="43"/>
        </w:rPr>
        <w:t xml:space="preserve"> </w:t>
      </w:r>
      <w:r w:rsidRPr="006B73B4">
        <w:rPr>
          <w:color w:val="auto"/>
        </w:rPr>
        <w:t>Statuta Filozofskog fakulteta u Splitu (pročišćeni tekst – listopad, 2023.),</w:t>
      </w:r>
      <w:r w:rsidRPr="006B73B4">
        <w:rPr>
          <w:color w:val="auto"/>
          <w:spacing w:val="16"/>
        </w:rPr>
        <w:t xml:space="preserve"> </w:t>
      </w:r>
      <w:r w:rsidRPr="006B73B4">
        <w:rPr>
          <w:color w:val="auto"/>
        </w:rPr>
        <w:t>Fakultetsko</w:t>
      </w:r>
      <w:r w:rsidRPr="006B73B4">
        <w:rPr>
          <w:color w:val="auto"/>
          <w:spacing w:val="17"/>
        </w:rPr>
        <w:t xml:space="preserve"> </w:t>
      </w:r>
      <w:r w:rsidRPr="006B73B4">
        <w:rPr>
          <w:color w:val="auto"/>
        </w:rPr>
        <w:t xml:space="preserve">vijeće Filozofskog fakulteta u Splitu, na prijedlog Vijeća doktorskog studija, na    sjednici u </w:t>
      </w:r>
      <w:r w:rsidR="00A17037" w:rsidRPr="006B73B4">
        <w:rPr>
          <w:color w:val="auto"/>
        </w:rPr>
        <w:t>ak</w:t>
      </w:r>
      <w:r w:rsidRPr="006B73B4">
        <w:rPr>
          <w:color w:val="auto"/>
        </w:rPr>
        <w:t xml:space="preserve">. god. … održanoj ….donijelo je </w:t>
      </w:r>
    </w:p>
    <w:p w14:paraId="72057CC9" w14:textId="77777777" w:rsidR="00CA5D5D" w:rsidRPr="006B73B4" w:rsidRDefault="00CA5D5D" w:rsidP="001208F3">
      <w:pPr>
        <w:pStyle w:val="Tijeloteksta"/>
        <w:contextualSpacing/>
        <w:jc w:val="center"/>
        <w:rPr>
          <w:color w:val="auto"/>
        </w:rPr>
      </w:pPr>
    </w:p>
    <w:p w14:paraId="774AFA6B" w14:textId="77777777" w:rsidR="00CA5D5D" w:rsidRPr="006B73B4" w:rsidRDefault="00CA5D5D" w:rsidP="001208F3">
      <w:pPr>
        <w:pStyle w:val="Tijeloteksta"/>
        <w:contextualSpacing/>
        <w:jc w:val="center"/>
        <w:rPr>
          <w:color w:val="auto"/>
        </w:rPr>
      </w:pPr>
    </w:p>
    <w:p w14:paraId="0CBCEF1E" w14:textId="415901B4" w:rsidR="00CA5D5D" w:rsidRPr="006B73B4" w:rsidRDefault="00C87EF9" w:rsidP="001208F3">
      <w:pPr>
        <w:pStyle w:val="Tijeloteksta"/>
        <w:contextualSpacing/>
        <w:jc w:val="center"/>
        <w:rPr>
          <w:rStyle w:val="TijelotekstaChar"/>
          <w:b/>
          <w:bCs/>
          <w:color w:val="auto"/>
        </w:rPr>
      </w:pPr>
      <w:r w:rsidRPr="006B73B4">
        <w:rPr>
          <w:rStyle w:val="TijelotekstaChar"/>
          <w:b/>
          <w:bCs/>
          <w:color w:val="auto"/>
        </w:rPr>
        <w:t>PRAVILNIK</w:t>
      </w:r>
      <w:r w:rsidRPr="006B73B4">
        <w:rPr>
          <w:rStyle w:val="TijelotekstaChar"/>
          <w:b/>
          <w:bCs/>
          <w:color w:val="auto"/>
        </w:rPr>
        <w:br/>
        <w:t>O</w:t>
      </w:r>
      <w:r w:rsidR="00072DCA" w:rsidRPr="006B73B4">
        <w:rPr>
          <w:rStyle w:val="TijelotekstaChar"/>
          <w:b/>
          <w:bCs/>
          <w:color w:val="auto"/>
        </w:rPr>
        <w:t xml:space="preserve"> </w:t>
      </w:r>
      <w:r w:rsidRPr="006B73B4">
        <w:rPr>
          <w:rStyle w:val="TijelotekstaChar"/>
          <w:b/>
          <w:bCs/>
          <w:color w:val="auto"/>
        </w:rPr>
        <w:t>DOKTORSKOM STUDIJU</w:t>
      </w:r>
      <w:r w:rsidR="007F3FC3" w:rsidRPr="006B73B4">
        <w:rPr>
          <w:rStyle w:val="TijelotekstaChar"/>
          <w:b/>
          <w:bCs/>
          <w:color w:val="auto"/>
        </w:rPr>
        <w:t xml:space="preserve"> </w:t>
      </w:r>
      <w:r w:rsidRPr="006B73B4">
        <w:rPr>
          <w:rStyle w:val="TijelotekstaChar"/>
          <w:b/>
          <w:bCs/>
          <w:color w:val="auto"/>
        </w:rPr>
        <w:t>HUMANISTIČKE ZNANOSTI</w:t>
      </w:r>
      <w:bookmarkStart w:id="0" w:name="bookmark0"/>
    </w:p>
    <w:p w14:paraId="0D9329CB" w14:textId="77777777" w:rsidR="007F3FC3" w:rsidRPr="006B73B4" w:rsidRDefault="007F3FC3" w:rsidP="001208F3">
      <w:pPr>
        <w:pStyle w:val="Tijeloteksta"/>
        <w:contextualSpacing/>
        <w:jc w:val="center"/>
        <w:rPr>
          <w:rStyle w:val="Heading1"/>
          <w:color w:val="auto"/>
        </w:rPr>
      </w:pPr>
    </w:p>
    <w:p w14:paraId="3A8BB16A" w14:textId="644DA28D" w:rsidR="00FF2442" w:rsidRPr="006B73B4" w:rsidRDefault="00E46FC6" w:rsidP="001208F3">
      <w:pPr>
        <w:pStyle w:val="Tijeloteksta"/>
        <w:contextualSpacing/>
        <w:rPr>
          <w:rStyle w:val="Heading1"/>
          <w:b/>
          <w:bCs/>
          <w:color w:val="auto"/>
        </w:rPr>
      </w:pPr>
      <w:r w:rsidRPr="006B73B4">
        <w:rPr>
          <w:rStyle w:val="Heading1"/>
          <w:b/>
          <w:bCs/>
          <w:color w:val="auto"/>
        </w:rPr>
        <w:t xml:space="preserve">1. </w:t>
      </w:r>
      <w:r w:rsidR="00C87EF9" w:rsidRPr="006B73B4">
        <w:rPr>
          <w:rStyle w:val="Heading1"/>
          <w:b/>
          <w:bCs/>
          <w:color w:val="auto"/>
        </w:rPr>
        <w:t>OPĆE ODREDBE</w:t>
      </w:r>
      <w:bookmarkEnd w:id="0"/>
    </w:p>
    <w:p w14:paraId="1161F390" w14:textId="77777777" w:rsidR="005452C4" w:rsidRPr="006B73B4" w:rsidRDefault="005452C4" w:rsidP="001208F3">
      <w:pPr>
        <w:pStyle w:val="Tijeloteksta"/>
        <w:contextualSpacing/>
        <w:rPr>
          <w:b/>
          <w:bCs/>
          <w:color w:val="auto"/>
        </w:rPr>
      </w:pPr>
    </w:p>
    <w:p w14:paraId="1C21EFE0" w14:textId="77777777" w:rsidR="00FF2442" w:rsidRPr="006B73B4" w:rsidRDefault="00C87EF9" w:rsidP="001208F3">
      <w:pPr>
        <w:pStyle w:val="Tijeloteksta"/>
        <w:contextualSpacing/>
        <w:jc w:val="center"/>
        <w:rPr>
          <w:color w:val="auto"/>
        </w:rPr>
      </w:pPr>
      <w:r w:rsidRPr="006B73B4">
        <w:rPr>
          <w:rStyle w:val="TijelotekstaChar"/>
          <w:color w:val="auto"/>
        </w:rPr>
        <w:t>Članak 1.</w:t>
      </w:r>
    </w:p>
    <w:p w14:paraId="5CFC18F9" w14:textId="2BA01E83" w:rsidR="00FF2442" w:rsidRPr="006B73B4" w:rsidRDefault="00C87EF9" w:rsidP="001208F3">
      <w:pPr>
        <w:pStyle w:val="Tijeloteksta"/>
        <w:contextualSpacing/>
        <w:jc w:val="both"/>
        <w:rPr>
          <w:color w:val="auto"/>
        </w:rPr>
      </w:pPr>
      <w:r w:rsidRPr="006B73B4">
        <w:rPr>
          <w:rStyle w:val="TijelotekstaChar"/>
          <w:color w:val="auto"/>
        </w:rPr>
        <w:t>Ovim Pravilnikom propisuje se ustroj i izvedba</w:t>
      </w:r>
      <w:r w:rsidR="008054F9" w:rsidRPr="006B73B4">
        <w:rPr>
          <w:rStyle w:val="TijelotekstaChar"/>
          <w:color w:val="auto"/>
        </w:rPr>
        <w:t xml:space="preserve"> </w:t>
      </w:r>
      <w:r w:rsidRPr="006B73B4">
        <w:rPr>
          <w:rStyle w:val="TijelotekstaChar"/>
          <w:color w:val="auto"/>
        </w:rPr>
        <w:t xml:space="preserve">doktorskog studija </w:t>
      </w:r>
      <w:r w:rsidRPr="006B73B4">
        <w:rPr>
          <w:rStyle w:val="TijelotekstaChar"/>
          <w:i/>
          <w:iCs/>
          <w:color w:val="auto"/>
        </w:rPr>
        <w:t>Humanističke znanosti</w:t>
      </w:r>
      <w:r w:rsidRPr="006B73B4">
        <w:rPr>
          <w:rStyle w:val="TijelotekstaChar"/>
          <w:color w:val="auto"/>
        </w:rPr>
        <w:t xml:space="preserve"> (u daljnjem tekstu: doktorski studij), </w:t>
      </w:r>
      <w:r w:rsidR="00ED78CD" w:rsidRPr="006B73B4">
        <w:rPr>
          <w:rStyle w:val="TijelotekstaChar"/>
          <w:color w:val="auto"/>
        </w:rPr>
        <w:t xml:space="preserve">postupci za stjecanje odgovarajućeg akademskog stupnja </w:t>
      </w:r>
      <w:r w:rsidRPr="006B73B4">
        <w:rPr>
          <w:rStyle w:val="TijelotekstaChar"/>
          <w:color w:val="auto"/>
        </w:rPr>
        <w:t>te druga pitanja od važnosti za ustroj i izvođenje doktorskog studija Filozofskog fakulteta u Splitu (u daljnjem tekstu: Fakultet).</w:t>
      </w:r>
    </w:p>
    <w:p w14:paraId="4E56F5ED" w14:textId="77777777" w:rsidR="00FF2442" w:rsidRPr="006B73B4" w:rsidRDefault="00C87EF9" w:rsidP="001208F3">
      <w:pPr>
        <w:pStyle w:val="Tijeloteksta"/>
        <w:contextualSpacing/>
        <w:jc w:val="center"/>
        <w:rPr>
          <w:color w:val="auto"/>
        </w:rPr>
      </w:pPr>
      <w:r w:rsidRPr="006B73B4">
        <w:rPr>
          <w:rStyle w:val="TijelotekstaChar"/>
          <w:color w:val="auto"/>
        </w:rPr>
        <w:t>Članak 2.</w:t>
      </w:r>
    </w:p>
    <w:p w14:paraId="79256D65" w14:textId="655A8325" w:rsidR="00FF2442" w:rsidRPr="006B73B4" w:rsidRDefault="00C87EF9" w:rsidP="001208F3">
      <w:pPr>
        <w:pStyle w:val="Tijeloteksta"/>
        <w:contextualSpacing/>
        <w:jc w:val="both"/>
        <w:rPr>
          <w:rStyle w:val="TijelotekstaChar"/>
          <w:color w:val="auto"/>
        </w:rPr>
      </w:pPr>
      <w:r w:rsidRPr="006B73B4">
        <w:rPr>
          <w:rStyle w:val="TijelotekstaChar"/>
          <w:color w:val="auto"/>
        </w:rPr>
        <w:t>Doktorski studij prilagođen je zahtjevima Europskog sustava prijenosa bodova (ECTS) da bi se omogućila međunarodna mobilnost studenata i nastavnika, usporedivost opterećenja polaznika, usporedivost kvalitete nastave te priznavanje kvalifikacija u drugim europskim državama.</w:t>
      </w:r>
    </w:p>
    <w:p w14:paraId="5C662245" w14:textId="77777777" w:rsidR="00CA5BF4" w:rsidRPr="006B73B4" w:rsidRDefault="00CA5BF4" w:rsidP="001208F3">
      <w:pPr>
        <w:pStyle w:val="Tijeloteksta"/>
        <w:contextualSpacing/>
        <w:jc w:val="both"/>
        <w:rPr>
          <w:color w:val="auto"/>
        </w:rPr>
      </w:pPr>
    </w:p>
    <w:p w14:paraId="2BE2B5E7" w14:textId="77777777" w:rsidR="00FF2442" w:rsidRPr="006B73B4" w:rsidRDefault="00C87EF9" w:rsidP="001208F3">
      <w:pPr>
        <w:pStyle w:val="Tijeloteksta"/>
        <w:contextualSpacing/>
        <w:jc w:val="center"/>
        <w:rPr>
          <w:color w:val="auto"/>
        </w:rPr>
      </w:pPr>
      <w:r w:rsidRPr="006B73B4">
        <w:rPr>
          <w:rStyle w:val="TijelotekstaChar"/>
          <w:color w:val="auto"/>
        </w:rPr>
        <w:t>Članak 3.</w:t>
      </w:r>
    </w:p>
    <w:p w14:paraId="33691C49" w14:textId="4AEA49AA" w:rsidR="00FF2442" w:rsidRPr="006B73B4" w:rsidRDefault="00ED78CD" w:rsidP="001208F3">
      <w:pPr>
        <w:pStyle w:val="Tijeloteksta"/>
        <w:contextualSpacing/>
        <w:jc w:val="both"/>
        <w:rPr>
          <w:rStyle w:val="TijelotekstaChar"/>
          <w:color w:val="auto"/>
        </w:rPr>
      </w:pPr>
      <w:r w:rsidRPr="006B73B4">
        <w:rPr>
          <w:rStyle w:val="TijelotekstaChar"/>
          <w:color w:val="auto"/>
        </w:rPr>
        <w:t xml:space="preserve">Izrazi koji se koriste u ovom pravilniku, a imaju rodno značenje, koriste se neutralno i odnose jednako na muški i ženski rod te se </w:t>
      </w:r>
      <w:r w:rsidR="00C87EF9" w:rsidRPr="006B73B4">
        <w:rPr>
          <w:rStyle w:val="TijelotekstaChar"/>
          <w:color w:val="auto"/>
        </w:rPr>
        <w:t xml:space="preserve">ne </w:t>
      </w:r>
      <w:r w:rsidR="00AE1A34" w:rsidRPr="006B73B4">
        <w:rPr>
          <w:rStyle w:val="TijelotekstaChar"/>
          <w:color w:val="auto"/>
        </w:rPr>
        <w:t>smij</w:t>
      </w:r>
      <w:r w:rsidRPr="006B73B4">
        <w:rPr>
          <w:rStyle w:val="TijelotekstaChar"/>
          <w:color w:val="auto"/>
        </w:rPr>
        <w:t>u</w:t>
      </w:r>
      <w:r w:rsidR="00AE1A34" w:rsidRPr="006B73B4">
        <w:rPr>
          <w:rStyle w:val="TijelotekstaChar"/>
          <w:color w:val="auto"/>
        </w:rPr>
        <w:t xml:space="preserve"> </w:t>
      </w:r>
      <w:r w:rsidR="00C87EF9" w:rsidRPr="006B73B4">
        <w:rPr>
          <w:rStyle w:val="TijelotekstaChar"/>
          <w:color w:val="auto"/>
        </w:rPr>
        <w:t>tumačiti kao osnova za rodnu diskriminaciju.</w:t>
      </w:r>
    </w:p>
    <w:p w14:paraId="6892ADB4" w14:textId="77777777" w:rsidR="007F3FC3" w:rsidRPr="006B73B4" w:rsidRDefault="007F3FC3" w:rsidP="001208F3">
      <w:pPr>
        <w:pStyle w:val="Tijeloteksta"/>
        <w:tabs>
          <w:tab w:val="left" w:pos="357"/>
        </w:tabs>
        <w:contextualSpacing/>
        <w:rPr>
          <w:rStyle w:val="TijelotekstaChar"/>
          <w:color w:val="auto"/>
        </w:rPr>
      </w:pPr>
    </w:p>
    <w:p w14:paraId="626EED4A" w14:textId="719C7043" w:rsidR="00FF2442" w:rsidRPr="006B73B4" w:rsidRDefault="00E46FC6" w:rsidP="001208F3">
      <w:pPr>
        <w:pStyle w:val="Tijeloteksta"/>
        <w:tabs>
          <w:tab w:val="left" w:pos="357"/>
        </w:tabs>
        <w:contextualSpacing/>
        <w:rPr>
          <w:rStyle w:val="TijelotekstaChar"/>
          <w:b/>
          <w:bCs/>
          <w:color w:val="auto"/>
        </w:rPr>
      </w:pPr>
      <w:r w:rsidRPr="006B73B4">
        <w:rPr>
          <w:rStyle w:val="TijelotekstaChar"/>
          <w:b/>
          <w:bCs/>
          <w:color w:val="auto"/>
        </w:rPr>
        <w:t xml:space="preserve">2. </w:t>
      </w:r>
      <w:r w:rsidR="00DB1309" w:rsidRPr="006B73B4">
        <w:rPr>
          <w:rStyle w:val="TijelotekstaChar"/>
          <w:b/>
          <w:bCs/>
          <w:color w:val="auto"/>
        </w:rPr>
        <w:t xml:space="preserve">USTROJ </w:t>
      </w:r>
      <w:r w:rsidR="00C87EF9" w:rsidRPr="006B73B4">
        <w:rPr>
          <w:rStyle w:val="TijelotekstaChar"/>
          <w:b/>
          <w:bCs/>
          <w:color w:val="auto"/>
        </w:rPr>
        <w:t>I TRAJANJE DOKTORSKOG STUDIJA</w:t>
      </w:r>
    </w:p>
    <w:p w14:paraId="198B9C93" w14:textId="77777777" w:rsidR="00FB6066" w:rsidRPr="006B73B4" w:rsidRDefault="00FB6066" w:rsidP="001208F3">
      <w:pPr>
        <w:pStyle w:val="Tijeloteksta"/>
        <w:tabs>
          <w:tab w:val="left" w:pos="357"/>
        </w:tabs>
        <w:contextualSpacing/>
        <w:rPr>
          <w:b/>
          <w:bCs/>
          <w:color w:val="auto"/>
        </w:rPr>
      </w:pPr>
    </w:p>
    <w:p w14:paraId="549228BE" w14:textId="77777777" w:rsidR="00FF2442" w:rsidRPr="006B73B4" w:rsidRDefault="00C87EF9" w:rsidP="001208F3">
      <w:pPr>
        <w:pStyle w:val="Tijeloteksta"/>
        <w:contextualSpacing/>
        <w:jc w:val="center"/>
        <w:rPr>
          <w:color w:val="auto"/>
        </w:rPr>
      </w:pPr>
      <w:r w:rsidRPr="006B73B4">
        <w:rPr>
          <w:rStyle w:val="TijelotekstaChar"/>
          <w:color w:val="auto"/>
        </w:rPr>
        <w:t>Članak 4.</w:t>
      </w:r>
    </w:p>
    <w:p w14:paraId="5D1402CD" w14:textId="4C10CE97" w:rsidR="00576B89" w:rsidRPr="006B73B4" w:rsidRDefault="00FB6066" w:rsidP="001208F3">
      <w:pPr>
        <w:pStyle w:val="Tijeloteksta"/>
        <w:contextualSpacing/>
        <w:jc w:val="both"/>
        <w:rPr>
          <w:rStyle w:val="TijelotekstaChar"/>
          <w:color w:val="auto"/>
        </w:rPr>
      </w:pPr>
      <w:r w:rsidRPr="006B73B4">
        <w:rPr>
          <w:rStyle w:val="TijelotekstaChar"/>
          <w:color w:val="auto"/>
        </w:rPr>
        <w:t xml:space="preserve">(1) </w:t>
      </w:r>
      <w:r w:rsidR="00C87EF9" w:rsidRPr="006B73B4">
        <w:rPr>
          <w:rStyle w:val="TijelotekstaChar"/>
          <w:color w:val="auto"/>
        </w:rPr>
        <w:t>Fakultet ustrojava i izvodi doktorski studij</w:t>
      </w:r>
      <w:r w:rsidR="00576B89" w:rsidRPr="006B73B4">
        <w:rPr>
          <w:rStyle w:val="TijelotekstaChar"/>
          <w:color w:val="auto"/>
        </w:rPr>
        <w:t xml:space="preserve"> </w:t>
      </w:r>
      <w:r w:rsidR="00C87EF9" w:rsidRPr="006B73B4">
        <w:rPr>
          <w:rStyle w:val="TijelotekstaChar"/>
          <w:color w:val="auto"/>
        </w:rPr>
        <w:t xml:space="preserve">iz </w:t>
      </w:r>
      <w:r w:rsidR="00DB1309" w:rsidRPr="006B73B4">
        <w:rPr>
          <w:rStyle w:val="TijelotekstaChar"/>
          <w:color w:val="auto"/>
        </w:rPr>
        <w:t xml:space="preserve">znanstvenog </w:t>
      </w:r>
      <w:r w:rsidR="00C87EF9" w:rsidRPr="006B73B4">
        <w:rPr>
          <w:rStyle w:val="TijelotekstaChar"/>
          <w:color w:val="auto"/>
        </w:rPr>
        <w:t>područja humanističkih znanosti</w:t>
      </w:r>
      <w:r w:rsidR="00576B89" w:rsidRPr="006B73B4">
        <w:rPr>
          <w:rStyle w:val="TijelotekstaChar"/>
          <w:color w:val="auto"/>
        </w:rPr>
        <w:t xml:space="preserve">. </w:t>
      </w:r>
    </w:p>
    <w:p w14:paraId="16968DDE" w14:textId="7C46E0D7" w:rsidR="00A17037" w:rsidRPr="006B73B4" w:rsidRDefault="00A17037" w:rsidP="001208F3">
      <w:pPr>
        <w:pStyle w:val="Tekstkomentara"/>
        <w:rPr>
          <w:rFonts w:ascii="Times New Roman" w:hAnsi="Times New Roman" w:cs="Times New Roman"/>
          <w:color w:val="auto"/>
          <w:sz w:val="24"/>
          <w:szCs w:val="24"/>
        </w:rPr>
      </w:pPr>
      <w:r w:rsidRPr="006B73B4">
        <w:rPr>
          <w:rFonts w:ascii="Times New Roman" w:hAnsi="Times New Roman" w:cs="Times New Roman"/>
          <w:color w:val="auto"/>
          <w:sz w:val="24"/>
          <w:szCs w:val="24"/>
        </w:rPr>
        <w:t>Moduli doktorskog studija</w:t>
      </w:r>
      <w:r w:rsidR="00ED78CD" w:rsidRPr="006B73B4">
        <w:rPr>
          <w:rFonts w:ascii="Times New Roman" w:hAnsi="Times New Roman" w:cs="Times New Roman"/>
          <w:color w:val="auto"/>
          <w:sz w:val="24"/>
          <w:szCs w:val="24"/>
        </w:rPr>
        <w:t xml:space="preserve"> su</w:t>
      </w:r>
      <w:r w:rsidRPr="006B73B4">
        <w:rPr>
          <w:rFonts w:ascii="Times New Roman" w:hAnsi="Times New Roman" w:cs="Times New Roman"/>
          <w:color w:val="auto"/>
          <w:sz w:val="24"/>
          <w:szCs w:val="24"/>
        </w:rPr>
        <w:t>:</w:t>
      </w:r>
    </w:p>
    <w:p w14:paraId="28CD42A9" w14:textId="6D82E0FA"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bookmarkStart w:id="1" w:name="_Hlk194733170"/>
      <w:r w:rsidRPr="006B73B4">
        <w:rPr>
          <w:rFonts w:ascii="Times New Roman" w:hAnsi="Times New Roman" w:cs="Times New Roman"/>
          <w:color w:val="auto"/>
          <w:sz w:val="24"/>
          <w:szCs w:val="24"/>
        </w:rPr>
        <w:t xml:space="preserve">modul I. </w:t>
      </w:r>
      <w:bookmarkEnd w:id="1"/>
      <w:r w:rsidRPr="006B73B4">
        <w:rPr>
          <w:rFonts w:ascii="Times New Roman" w:hAnsi="Times New Roman" w:cs="Times New Roman"/>
          <w:i/>
          <w:iCs/>
          <w:color w:val="auto"/>
          <w:sz w:val="24"/>
          <w:szCs w:val="24"/>
        </w:rPr>
        <w:t>Filozofija</w:t>
      </w:r>
      <w:r w:rsidRPr="006B73B4">
        <w:rPr>
          <w:rFonts w:ascii="Times New Roman" w:hAnsi="Times New Roman" w:cs="Times New Roman"/>
          <w:color w:val="auto"/>
          <w:sz w:val="24"/>
          <w:szCs w:val="24"/>
        </w:rPr>
        <w:t xml:space="preserve"> </w:t>
      </w:r>
    </w:p>
    <w:p w14:paraId="65830C08" w14:textId="50FDD2C0"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r w:rsidRPr="006B73B4">
        <w:rPr>
          <w:rFonts w:ascii="Times New Roman" w:hAnsi="Times New Roman" w:cs="Times New Roman"/>
          <w:color w:val="auto"/>
          <w:sz w:val="24"/>
          <w:szCs w:val="24"/>
        </w:rPr>
        <w:t xml:space="preserve">modul II. </w:t>
      </w:r>
      <w:r w:rsidRPr="006B73B4">
        <w:rPr>
          <w:rFonts w:ascii="Times New Roman" w:hAnsi="Times New Roman" w:cs="Times New Roman"/>
          <w:i/>
          <w:iCs/>
          <w:color w:val="auto"/>
          <w:sz w:val="24"/>
          <w:szCs w:val="24"/>
        </w:rPr>
        <w:t>Književnost i kultura</w:t>
      </w:r>
      <w:r w:rsidRPr="006B73B4">
        <w:rPr>
          <w:rFonts w:ascii="Times New Roman" w:hAnsi="Times New Roman" w:cs="Times New Roman"/>
          <w:color w:val="auto"/>
          <w:sz w:val="24"/>
          <w:szCs w:val="24"/>
        </w:rPr>
        <w:t xml:space="preserve"> </w:t>
      </w:r>
    </w:p>
    <w:p w14:paraId="6F718969" w14:textId="348AFA60"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r w:rsidRPr="006B73B4">
        <w:rPr>
          <w:rFonts w:ascii="Times New Roman" w:hAnsi="Times New Roman" w:cs="Times New Roman"/>
          <w:color w:val="auto"/>
          <w:sz w:val="24"/>
          <w:szCs w:val="24"/>
        </w:rPr>
        <w:t xml:space="preserve">modul III. </w:t>
      </w:r>
      <w:r w:rsidRPr="006B73B4">
        <w:rPr>
          <w:rFonts w:ascii="Times New Roman" w:hAnsi="Times New Roman" w:cs="Times New Roman"/>
          <w:i/>
          <w:iCs/>
          <w:color w:val="auto"/>
          <w:sz w:val="24"/>
          <w:szCs w:val="24"/>
        </w:rPr>
        <w:t>Lingvistika</w:t>
      </w:r>
      <w:r w:rsidRPr="006B73B4">
        <w:rPr>
          <w:rFonts w:ascii="Times New Roman" w:hAnsi="Times New Roman" w:cs="Times New Roman"/>
          <w:color w:val="auto"/>
          <w:sz w:val="24"/>
          <w:szCs w:val="24"/>
        </w:rPr>
        <w:t xml:space="preserve"> </w:t>
      </w:r>
    </w:p>
    <w:p w14:paraId="71B180AB" w14:textId="52B3FA8F"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r w:rsidRPr="006B73B4">
        <w:rPr>
          <w:rFonts w:ascii="Times New Roman" w:hAnsi="Times New Roman" w:cs="Times New Roman"/>
          <w:color w:val="auto"/>
          <w:sz w:val="24"/>
          <w:szCs w:val="24"/>
        </w:rPr>
        <w:t xml:space="preserve">modul IV. </w:t>
      </w:r>
      <w:r w:rsidRPr="006B73B4">
        <w:rPr>
          <w:rFonts w:ascii="Times New Roman" w:hAnsi="Times New Roman" w:cs="Times New Roman"/>
          <w:i/>
          <w:iCs/>
          <w:color w:val="auto"/>
          <w:sz w:val="24"/>
          <w:szCs w:val="24"/>
        </w:rPr>
        <w:t>Povijest</w:t>
      </w:r>
      <w:r w:rsidRPr="006B73B4">
        <w:rPr>
          <w:rFonts w:ascii="Times New Roman" w:hAnsi="Times New Roman" w:cs="Times New Roman"/>
          <w:color w:val="auto"/>
          <w:sz w:val="24"/>
          <w:szCs w:val="24"/>
        </w:rPr>
        <w:t xml:space="preserve"> </w:t>
      </w:r>
    </w:p>
    <w:p w14:paraId="41A22651" w14:textId="5C28004E"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r w:rsidRPr="006B73B4">
        <w:rPr>
          <w:rFonts w:ascii="Times New Roman" w:hAnsi="Times New Roman" w:cs="Times New Roman"/>
          <w:color w:val="auto"/>
          <w:sz w:val="24"/>
          <w:szCs w:val="24"/>
        </w:rPr>
        <w:t xml:space="preserve">modul V. </w:t>
      </w:r>
      <w:r w:rsidRPr="006B73B4">
        <w:rPr>
          <w:rFonts w:ascii="Times New Roman" w:hAnsi="Times New Roman" w:cs="Times New Roman"/>
          <w:i/>
          <w:iCs/>
          <w:color w:val="auto"/>
          <w:sz w:val="24"/>
          <w:szCs w:val="24"/>
        </w:rPr>
        <w:t>Povijest umjetnosti</w:t>
      </w:r>
      <w:r w:rsidRPr="006B73B4">
        <w:rPr>
          <w:rFonts w:ascii="Times New Roman" w:hAnsi="Times New Roman" w:cs="Times New Roman"/>
          <w:color w:val="auto"/>
          <w:sz w:val="24"/>
          <w:szCs w:val="24"/>
        </w:rPr>
        <w:t xml:space="preserve"> </w:t>
      </w:r>
    </w:p>
    <w:p w14:paraId="402C5C8B" w14:textId="6A26C9A7" w:rsidR="00A17037" w:rsidRPr="006B73B4" w:rsidRDefault="00A17037" w:rsidP="009D04FD">
      <w:pPr>
        <w:pStyle w:val="Tekstkomentara"/>
        <w:numPr>
          <w:ilvl w:val="0"/>
          <w:numId w:val="27"/>
        </w:numPr>
        <w:ind w:left="426"/>
        <w:rPr>
          <w:rFonts w:ascii="Times New Roman" w:hAnsi="Times New Roman" w:cs="Times New Roman"/>
          <w:color w:val="auto"/>
          <w:sz w:val="24"/>
          <w:szCs w:val="24"/>
        </w:rPr>
      </w:pPr>
      <w:r w:rsidRPr="006B73B4">
        <w:rPr>
          <w:rFonts w:ascii="Times New Roman" w:hAnsi="Times New Roman" w:cs="Times New Roman"/>
          <w:color w:val="auto"/>
          <w:sz w:val="24"/>
          <w:szCs w:val="24"/>
        </w:rPr>
        <w:t xml:space="preserve">modul VI. </w:t>
      </w:r>
      <w:r w:rsidRPr="006B73B4">
        <w:rPr>
          <w:rFonts w:ascii="Times New Roman" w:hAnsi="Times New Roman" w:cs="Times New Roman"/>
          <w:i/>
          <w:iCs/>
          <w:color w:val="auto"/>
          <w:sz w:val="24"/>
          <w:szCs w:val="24"/>
        </w:rPr>
        <w:t>Mediteranski interdisciplinarni kulturološki studij</w:t>
      </w:r>
      <w:r w:rsidRPr="006B73B4">
        <w:rPr>
          <w:rFonts w:ascii="Times New Roman" w:hAnsi="Times New Roman" w:cs="Times New Roman"/>
          <w:color w:val="auto"/>
          <w:sz w:val="24"/>
          <w:szCs w:val="24"/>
        </w:rPr>
        <w:t>.</w:t>
      </w:r>
    </w:p>
    <w:p w14:paraId="6703E924" w14:textId="4488C05E" w:rsidR="007E49A3" w:rsidRPr="006B73B4" w:rsidRDefault="00FB6066" w:rsidP="001208F3">
      <w:pPr>
        <w:pStyle w:val="Tijeloteksta"/>
        <w:contextualSpacing/>
        <w:jc w:val="both"/>
        <w:rPr>
          <w:rStyle w:val="TijelotekstaChar"/>
          <w:color w:val="auto"/>
        </w:rPr>
      </w:pPr>
      <w:r w:rsidRPr="006B73B4">
        <w:rPr>
          <w:rStyle w:val="TijelotekstaChar"/>
          <w:color w:val="auto"/>
        </w:rPr>
        <w:t xml:space="preserve">(2) </w:t>
      </w:r>
      <w:r w:rsidR="007E49A3" w:rsidRPr="006B73B4">
        <w:rPr>
          <w:rStyle w:val="TijelotekstaChar"/>
          <w:color w:val="auto"/>
        </w:rPr>
        <w:t>Završetkom doktorskog studija stječe se najmanje 180 ECTS</w:t>
      </w:r>
      <w:r w:rsidR="0030348E" w:rsidRPr="006B73B4">
        <w:rPr>
          <w:rStyle w:val="TijelotekstaChar"/>
          <w:color w:val="auto"/>
        </w:rPr>
        <w:t xml:space="preserve">-a </w:t>
      </w:r>
      <w:r w:rsidR="007E49A3" w:rsidRPr="006B73B4">
        <w:rPr>
          <w:rStyle w:val="TijelotekstaChar"/>
          <w:color w:val="auto"/>
        </w:rPr>
        <w:t xml:space="preserve">i akademski stupanj doktora znanosti iz znanstvenog područja humanističkih znanosti, polja interdisciplinarne humanističke znanosti. </w:t>
      </w:r>
    </w:p>
    <w:p w14:paraId="419202DD" w14:textId="48788988" w:rsidR="00FF2442" w:rsidRPr="006B73B4" w:rsidRDefault="00FB6066" w:rsidP="001208F3">
      <w:pPr>
        <w:pStyle w:val="Tijeloteksta"/>
        <w:contextualSpacing/>
        <w:jc w:val="both"/>
        <w:rPr>
          <w:color w:val="auto"/>
        </w:rPr>
      </w:pPr>
      <w:r w:rsidRPr="006B73B4">
        <w:rPr>
          <w:rStyle w:val="TijelotekstaChar"/>
          <w:color w:val="auto"/>
        </w:rPr>
        <w:t xml:space="preserve">(3) </w:t>
      </w:r>
      <w:r w:rsidR="00C87EF9" w:rsidRPr="006B73B4">
        <w:rPr>
          <w:rStyle w:val="TijelotekstaChar"/>
          <w:color w:val="auto"/>
        </w:rPr>
        <w:t>Doktorski studij traje tri godine</w:t>
      </w:r>
      <w:r w:rsidR="00DB1309" w:rsidRPr="006B73B4">
        <w:rPr>
          <w:rStyle w:val="TijelotekstaChar"/>
          <w:color w:val="auto"/>
        </w:rPr>
        <w:t xml:space="preserve">, a doktorand je obvezan završiti studij </w:t>
      </w:r>
      <w:r w:rsidR="007E49A3" w:rsidRPr="006B73B4">
        <w:rPr>
          <w:rStyle w:val="TijelotekstaChar"/>
          <w:color w:val="auto"/>
        </w:rPr>
        <w:t>u roku dvostrukom duljem od trajanja studija</w:t>
      </w:r>
      <w:r w:rsidR="00C87EF9" w:rsidRPr="006B73B4">
        <w:rPr>
          <w:rStyle w:val="TijelotekstaChar"/>
          <w:color w:val="auto"/>
        </w:rPr>
        <w:t>.</w:t>
      </w:r>
      <w:r w:rsidR="00B62456" w:rsidRPr="006B73B4">
        <w:rPr>
          <w:rStyle w:val="TijelotekstaChar"/>
          <w:color w:val="auto"/>
        </w:rPr>
        <w:t xml:space="preserve"> </w:t>
      </w:r>
      <w:r w:rsidR="00876FB2" w:rsidRPr="006B73B4">
        <w:rPr>
          <w:rStyle w:val="TijelotekstaChar"/>
          <w:color w:val="auto"/>
        </w:rPr>
        <w:t>U to šestogodišnje razdoblje ne uračunava se vrijeme odobrenog mirovanja prava i obveza iz opravdanog razloga.</w:t>
      </w:r>
      <w:r w:rsidR="003A44FF" w:rsidRPr="006B73B4">
        <w:rPr>
          <w:rStyle w:val="TijelotekstaChar"/>
          <w:color w:val="auto"/>
        </w:rPr>
        <w:t xml:space="preserve"> </w:t>
      </w:r>
    </w:p>
    <w:p w14:paraId="4278D497" w14:textId="77777777" w:rsidR="00CA5BF4" w:rsidRPr="006B73B4" w:rsidRDefault="00CA5BF4" w:rsidP="001208F3">
      <w:pPr>
        <w:pStyle w:val="Tijeloteksta"/>
        <w:contextualSpacing/>
        <w:jc w:val="both"/>
        <w:rPr>
          <w:color w:val="auto"/>
        </w:rPr>
      </w:pPr>
    </w:p>
    <w:p w14:paraId="1133F880" w14:textId="2D07AA1D" w:rsidR="00FF2442" w:rsidRPr="006B73B4" w:rsidRDefault="00E46FC6" w:rsidP="001208F3">
      <w:pPr>
        <w:pStyle w:val="Tijeloteksta"/>
        <w:tabs>
          <w:tab w:val="left" w:pos="352"/>
        </w:tabs>
        <w:contextualSpacing/>
        <w:rPr>
          <w:rStyle w:val="TijelotekstaChar"/>
          <w:b/>
          <w:bCs/>
          <w:color w:val="auto"/>
        </w:rPr>
      </w:pPr>
      <w:r w:rsidRPr="006B73B4">
        <w:rPr>
          <w:rStyle w:val="TijelotekstaChar"/>
          <w:b/>
          <w:bCs/>
          <w:color w:val="auto"/>
        </w:rPr>
        <w:t xml:space="preserve">3. </w:t>
      </w:r>
      <w:r w:rsidR="00C87EF9" w:rsidRPr="006B73B4">
        <w:rPr>
          <w:rStyle w:val="TijelotekstaChar"/>
          <w:b/>
          <w:bCs/>
          <w:color w:val="auto"/>
        </w:rPr>
        <w:t>NAČIN IZVEDBE DOKTORSKOG STUDIJA</w:t>
      </w:r>
    </w:p>
    <w:p w14:paraId="1A15E654" w14:textId="77777777" w:rsidR="00FB6066" w:rsidRPr="006B73B4" w:rsidRDefault="00FB6066" w:rsidP="001208F3">
      <w:pPr>
        <w:pStyle w:val="Tijeloteksta"/>
        <w:tabs>
          <w:tab w:val="left" w:pos="352"/>
        </w:tabs>
        <w:contextualSpacing/>
        <w:rPr>
          <w:b/>
          <w:bCs/>
          <w:color w:val="auto"/>
        </w:rPr>
      </w:pPr>
    </w:p>
    <w:p w14:paraId="11D1048B" w14:textId="77777777" w:rsidR="00FF2442" w:rsidRPr="006B73B4" w:rsidRDefault="00C87EF9" w:rsidP="001208F3">
      <w:pPr>
        <w:pStyle w:val="Tijeloteksta"/>
        <w:contextualSpacing/>
        <w:jc w:val="center"/>
        <w:rPr>
          <w:color w:val="auto"/>
        </w:rPr>
      </w:pPr>
      <w:r w:rsidRPr="006B73B4">
        <w:rPr>
          <w:rStyle w:val="TijelotekstaChar"/>
          <w:color w:val="auto"/>
        </w:rPr>
        <w:t>Članak 5.</w:t>
      </w:r>
    </w:p>
    <w:p w14:paraId="3BC4B6BF" w14:textId="3677A1DF" w:rsidR="00FF2442" w:rsidRPr="006B73B4" w:rsidRDefault="00FB6066"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Doktorski studiji ustrojava se i izvodi prema studijskom programu i izvedbenom planu</w:t>
      </w:r>
      <w:r w:rsidR="00DB1309" w:rsidRPr="006B73B4">
        <w:rPr>
          <w:rStyle w:val="TijelotekstaChar"/>
          <w:color w:val="auto"/>
        </w:rPr>
        <w:t xml:space="preserve"> studija</w:t>
      </w:r>
      <w:r w:rsidR="00C87EF9" w:rsidRPr="006B73B4">
        <w:rPr>
          <w:rStyle w:val="TijelotekstaChar"/>
          <w:color w:val="auto"/>
        </w:rPr>
        <w:t>.</w:t>
      </w:r>
      <w:r w:rsidR="00B62456" w:rsidRPr="006B73B4">
        <w:rPr>
          <w:color w:val="auto"/>
        </w:rPr>
        <w:t xml:space="preserve"> </w:t>
      </w:r>
      <w:r w:rsidR="00C87EF9" w:rsidRPr="006B73B4">
        <w:rPr>
          <w:rStyle w:val="TijelotekstaChar"/>
          <w:color w:val="auto"/>
        </w:rPr>
        <w:t xml:space="preserve">Studijski program oblikuje se i donosi sukladno zakonskim odredbama kao i odredbama općih akata Ministarstva </w:t>
      </w:r>
      <w:r w:rsidR="007648BE" w:rsidRPr="006B73B4">
        <w:rPr>
          <w:rStyle w:val="TijelotekstaChar"/>
          <w:color w:val="auto"/>
        </w:rPr>
        <w:t xml:space="preserve"> znanosti, obrazovanja i mladih</w:t>
      </w:r>
      <w:r w:rsidR="00C87EF9" w:rsidRPr="006B73B4">
        <w:rPr>
          <w:rStyle w:val="TijelotekstaChar"/>
          <w:color w:val="auto"/>
        </w:rPr>
        <w:t xml:space="preserve">, Sveučilišta u Splitu (u daljnjem tekstu: </w:t>
      </w:r>
      <w:r w:rsidR="00C87EF9" w:rsidRPr="006B73B4">
        <w:rPr>
          <w:rStyle w:val="TijelotekstaChar"/>
          <w:color w:val="auto"/>
        </w:rPr>
        <w:lastRenderedPageBreak/>
        <w:t>Sveučilište) i Fakulteta.</w:t>
      </w:r>
    </w:p>
    <w:p w14:paraId="04A39A14" w14:textId="254C346B" w:rsidR="00FF2442" w:rsidRPr="006B73B4" w:rsidRDefault="00FB6066"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Izvedben</w:t>
      </w:r>
      <w:r w:rsidR="00DB1309" w:rsidRPr="006B73B4">
        <w:rPr>
          <w:rStyle w:val="TijelotekstaChar"/>
          <w:color w:val="auto"/>
        </w:rPr>
        <w:t>i</w:t>
      </w:r>
      <w:r w:rsidR="00C87EF9" w:rsidRPr="006B73B4">
        <w:rPr>
          <w:rStyle w:val="TijelotekstaChar"/>
          <w:color w:val="auto"/>
        </w:rPr>
        <w:t xml:space="preserve"> plan</w:t>
      </w:r>
      <w:r w:rsidR="00DB1309" w:rsidRPr="006B73B4">
        <w:rPr>
          <w:rStyle w:val="TijelotekstaChar"/>
          <w:color w:val="auto"/>
        </w:rPr>
        <w:t xml:space="preserve"> studija</w:t>
      </w:r>
      <w:r w:rsidR="00C87EF9" w:rsidRPr="006B73B4">
        <w:rPr>
          <w:rStyle w:val="TijelotekstaChar"/>
          <w:color w:val="auto"/>
        </w:rPr>
        <w:t xml:space="preserve">, oblikovan sukladno studijskom programu, na prijedlog Vijeća </w:t>
      </w:r>
      <w:r w:rsidR="00CF4157" w:rsidRPr="006B73B4">
        <w:rPr>
          <w:rStyle w:val="TijelotekstaChar"/>
          <w:color w:val="auto"/>
        </w:rPr>
        <w:t>doktorsko</w:t>
      </w:r>
      <w:r w:rsidR="00526C58" w:rsidRPr="006B73B4">
        <w:rPr>
          <w:rStyle w:val="TijelotekstaChar"/>
          <w:color w:val="auto"/>
        </w:rPr>
        <w:t>g</w:t>
      </w:r>
      <w:r w:rsidR="00CF4157" w:rsidRPr="006B73B4">
        <w:rPr>
          <w:rStyle w:val="TijelotekstaChar"/>
          <w:color w:val="auto"/>
        </w:rPr>
        <w:t xml:space="preserve"> </w:t>
      </w:r>
      <w:r w:rsidR="00C87EF9" w:rsidRPr="006B73B4">
        <w:rPr>
          <w:rStyle w:val="TijelotekstaChar"/>
          <w:color w:val="auto"/>
        </w:rPr>
        <w:t xml:space="preserve">studija, donosi </w:t>
      </w:r>
      <w:r w:rsidR="00B62456" w:rsidRPr="006B73B4">
        <w:rPr>
          <w:rStyle w:val="TijelotekstaChar"/>
          <w:color w:val="auto"/>
        </w:rPr>
        <w:t>f</w:t>
      </w:r>
      <w:r w:rsidR="00C87EF9" w:rsidRPr="006B73B4">
        <w:rPr>
          <w:rStyle w:val="TijelotekstaChar"/>
          <w:color w:val="auto"/>
        </w:rPr>
        <w:t xml:space="preserve">akultetsko </w:t>
      </w:r>
      <w:r w:rsidR="00B62456" w:rsidRPr="006B73B4">
        <w:rPr>
          <w:rStyle w:val="TijelotekstaChar"/>
          <w:color w:val="auto"/>
        </w:rPr>
        <w:t>V</w:t>
      </w:r>
      <w:r w:rsidR="00C87EF9" w:rsidRPr="006B73B4">
        <w:rPr>
          <w:rStyle w:val="TijelotekstaChar"/>
          <w:color w:val="auto"/>
        </w:rPr>
        <w:t>ijeće.</w:t>
      </w:r>
    </w:p>
    <w:p w14:paraId="749A24AC" w14:textId="77777777" w:rsidR="00AF3085" w:rsidRPr="006B73B4" w:rsidRDefault="00AF3085" w:rsidP="001208F3">
      <w:pPr>
        <w:pStyle w:val="Tijeloteksta"/>
        <w:contextualSpacing/>
        <w:jc w:val="both"/>
        <w:rPr>
          <w:color w:val="auto"/>
        </w:rPr>
      </w:pPr>
    </w:p>
    <w:p w14:paraId="0BD0A0E6" w14:textId="13C2B793" w:rsidR="00FF2442" w:rsidRPr="006B73B4" w:rsidRDefault="00E46FC6" w:rsidP="001208F3">
      <w:pPr>
        <w:pStyle w:val="Tijeloteksta"/>
        <w:contextualSpacing/>
        <w:rPr>
          <w:rStyle w:val="TijelotekstaChar"/>
          <w:b/>
          <w:bCs/>
          <w:color w:val="auto"/>
        </w:rPr>
      </w:pPr>
      <w:r w:rsidRPr="006B73B4">
        <w:rPr>
          <w:rStyle w:val="TijelotekstaChar"/>
          <w:b/>
          <w:bCs/>
          <w:color w:val="auto"/>
        </w:rPr>
        <w:t xml:space="preserve">4. </w:t>
      </w:r>
      <w:r w:rsidR="00C87EF9" w:rsidRPr="006B73B4">
        <w:rPr>
          <w:rStyle w:val="TijelotekstaChar"/>
          <w:b/>
          <w:bCs/>
          <w:color w:val="auto"/>
        </w:rPr>
        <w:t>NATJEČAJ I UVJETI UPISA NA DOKTORSKI STUDIJ</w:t>
      </w:r>
    </w:p>
    <w:p w14:paraId="3009337B" w14:textId="77777777" w:rsidR="005452C4" w:rsidRPr="006B73B4" w:rsidRDefault="005452C4" w:rsidP="001208F3">
      <w:pPr>
        <w:pStyle w:val="Tijeloteksta"/>
        <w:contextualSpacing/>
        <w:rPr>
          <w:b/>
          <w:bCs/>
          <w:color w:val="auto"/>
        </w:rPr>
      </w:pPr>
    </w:p>
    <w:p w14:paraId="5DB95FDC" w14:textId="3AE01F31" w:rsidR="00FF2442" w:rsidRPr="006B73B4" w:rsidRDefault="00FB6066" w:rsidP="001208F3">
      <w:pPr>
        <w:pStyle w:val="Heading10"/>
        <w:keepNext/>
        <w:keepLines/>
        <w:tabs>
          <w:tab w:val="left" w:pos="541"/>
        </w:tabs>
        <w:spacing w:after="0"/>
        <w:contextualSpacing/>
        <w:rPr>
          <w:rStyle w:val="Heading1"/>
          <w:color w:val="auto"/>
        </w:rPr>
      </w:pPr>
      <w:bookmarkStart w:id="2" w:name="bookmark2"/>
      <w:r w:rsidRPr="006B73B4">
        <w:rPr>
          <w:rStyle w:val="Heading1"/>
          <w:color w:val="auto"/>
        </w:rPr>
        <w:t xml:space="preserve">4.1. </w:t>
      </w:r>
      <w:r w:rsidR="00C87EF9" w:rsidRPr="006B73B4">
        <w:rPr>
          <w:rStyle w:val="Heading1"/>
          <w:color w:val="auto"/>
        </w:rPr>
        <w:t>NATJEČAJ</w:t>
      </w:r>
      <w:bookmarkEnd w:id="2"/>
    </w:p>
    <w:p w14:paraId="4319668E" w14:textId="77777777" w:rsidR="005452C4" w:rsidRPr="006B73B4" w:rsidRDefault="005452C4" w:rsidP="001208F3">
      <w:pPr>
        <w:pStyle w:val="Heading10"/>
        <w:keepNext/>
        <w:keepLines/>
        <w:tabs>
          <w:tab w:val="left" w:pos="541"/>
        </w:tabs>
        <w:spacing w:after="0"/>
        <w:contextualSpacing/>
        <w:rPr>
          <w:color w:val="auto"/>
        </w:rPr>
      </w:pPr>
    </w:p>
    <w:p w14:paraId="2B9F5FA1" w14:textId="3941066F"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6</w:t>
      </w:r>
      <w:r w:rsidRPr="006B73B4">
        <w:rPr>
          <w:rStyle w:val="TijelotekstaChar"/>
          <w:color w:val="auto"/>
        </w:rPr>
        <w:t>.</w:t>
      </w:r>
    </w:p>
    <w:p w14:paraId="70462599" w14:textId="26755DCE" w:rsidR="00CA5BF4" w:rsidRPr="006B73B4" w:rsidRDefault="00CA5BF4" w:rsidP="001208F3">
      <w:pPr>
        <w:pStyle w:val="Tijeloteksta"/>
        <w:contextualSpacing/>
        <w:jc w:val="both"/>
        <w:rPr>
          <w:color w:val="auto"/>
        </w:rPr>
      </w:pPr>
      <w:r w:rsidRPr="006B73B4">
        <w:rPr>
          <w:color w:val="auto"/>
        </w:rPr>
        <w:t>(1) Fakultet utvrđuje postupak upisa na studij na način da jamči ravnopravnost svih pristupnika</w:t>
      </w:r>
      <w:r w:rsidR="003C5817" w:rsidRPr="006B73B4">
        <w:rPr>
          <w:color w:val="auto"/>
        </w:rPr>
        <w:t>.</w:t>
      </w:r>
      <w:r w:rsidRPr="006B73B4">
        <w:rPr>
          <w:rStyle w:val="TijelotekstaChar"/>
          <w:color w:val="auto"/>
        </w:rPr>
        <w:t xml:space="preserve"> </w:t>
      </w:r>
      <w:r w:rsidR="003C5817" w:rsidRPr="006B73B4">
        <w:rPr>
          <w:rStyle w:val="TijelotekstaChar"/>
          <w:color w:val="auto"/>
        </w:rPr>
        <w:t xml:space="preserve">(2) Broj upisnih mjesta </w:t>
      </w:r>
      <w:r w:rsidR="00D66A30" w:rsidRPr="006B73B4">
        <w:rPr>
          <w:rStyle w:val="TijelotekstaChar"/>
          <w:color w:val="auto"/>
        </w:rPr>
        <w:t xml:space="preserve">utvrđuje se </w:t>
      </w:r>
      <w:r w:rsidR="003C5817" w:rsidRPr="006B73B4">
        <w:rPr>
          <w:rStyle w:val="TijelotekstaChar"/>
          <w:color w:val="auto"/>
        </w:rPr>
        <w:t xml:space="preserve">unutar </w:t>
      </w:r>
      <w:r w:rsidRPr="006B73B4">
        <w:rPr>
          <w:rStyle w:val="TijelotekstaChar"/>
          <w:color w:val="auto"/>
        </w:rPr>
        <w:t>raspoloživ</w:t>
      </w:r>
      <w:r w:rsidR="004F4E66" w:rsidRPr="006B73B4">
        <w:rPr>
          <w:rStyle w:val="TijelotekstaChar"/>
          <w:color w:val="auto"/>
        </w:rPr>
        <w:t>ih</w:t>
      </w:r>
      <w:r w:rsidRPr="006B73B4">
        <w:rPr>
          <w:rStyle w:val="TijelotekstaChar"/>
          <w:color w:val="auto"/>
        </w:rPr>
        <w:t xml:space="preserve"> nastavn</w:t>
      </w:r>
      <w:r w:rsidR="004F4E66" w:rsidRPr="006B73B4">
        <w:rPr>
          <w:rStyle w:val="TijelotekstaChar"/>
          <w:color w:val="auto"/>
        </w:rPr>
        <w:t>ih</w:t>
      </w:r>
      <w:r w:rsidRPr="006B73B4">
        <w:rPr>
          <w:rStyle w:val="TijelotekstaChar"/>
          <w:color w:val="auto"/>
        </w:rPr>
        <w:t xml:space="preserve"> kapacitet</w:t>
      </w:r>
      <w:r w:rsidR="004F4E66" w:rsidRPr="006B73B4">
        <w:rPr>
          <w:rStyle w:val="TijelotekstaChar"/>
          <w:color w:val="auto"/>
        </w:rPr>
        <w:t>a</w:t>
      </w:r>
      <w:r w:rsidR="00D66A30" w:rsidRPr="006B73B4">
        <w:rPr>
          <w:rStyle w:val="TijelotekstaChar"/>
          <w:color w:val="auto"/>
        </w:rPr>
        <w:t xml:space="preserve"> Fakulteta</w:t>
      </w:r>
      <w:r w:rsidRPr="006B73B4">
        <w:rPr>
          <w:rStyle w:val="TijelotekstaChar"/>
          <w:color w:val="auto"/>
        </w:rPr>
        <w:t xml:space="preserve">. </w:t>
      </w:r>
    </w:p>
    <w:p w14:paraId="1C245BC3" w14:textId="06609BA9" w:rsidR="00FF2442" w:rsidRPr="006B73B4" w:rsidRDefault="009B2677" w:rsidP="001208F3">
      <w:pPr>
        <w:pStyle w:val="Tijeloteksta"/>
        <w:contextualSpacing/>
        <w:jc w:val="both"/>
        <w:rPr>
          <w:rStyle w:val="TijelotekstaChar"/>
          <w:color w:val="auto"/>
        </w:rPr>
      </w:pPr>
      <w:r w:rsidRPr="006B73B4">
        <w:rPr>
          <w:rStyle w:val="TijelotekstaChar"/>
          <w:color w:val="auto"/>
        </w:rPr>
        <w:t>(2) Natječaj se raspisuje, u pravilu, svake tri godine, a obvezno se objavljuje na mrežnim stranicama Fakulteta.</w:t>
      </w:r>
    </w:p>
    <w:p w14:paraId="7967BFB0" w14:textId="77777777" w:rsidR="00CA5BF4" w:rsidRPr="006B73B4" w:rsidRDefault="00CA5BF4" w:rsidP="001208F3">
      <w:pPr>
        <w:pStyle w:val="Tijeloteksta"/>
        <w:contextualSpacing/>
        <w:jc w:val="both"/>
        <w:rPr>
          <w:color w:val="auto"/>
        </w:rPr>
      </w:pPr>
    </w:p>
    <w:p w14:paraId="39E10B20" w14:textId="44A15F72"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7</w:t>
      </w:r>
      <w:r w:rsidRPr="006B73B4">
        <w:rPr>
          <w:rStyle w:val="TijelotekstaChar"/>
          <w:color w:val="auto"/>
        </w:rPr>
        <w:t>.</w:t>
      </w:r>
    </w:p>
    <w:p w14:paraId="0974A8D0" w14:textId="4730CBEC" w:rsidR="00FF2442" w:rsidRPr="006B73B4" w:rsidRDefault="00C87EF9" w:rsidP="001208F3">
      <w:pPr>
        <w:pStyle w:val="Tijeloteksta"/>
        <w:contextualSpacing/>
        <w:jc w:val="both"/>
        <w:rPr>
          <w:rStyle w:val="TijelotekstaChar"/>
          <w:color w:val="auto"/>
        </w:rPr>
      </w:pPr>
      <w:r w:rsidRPr="006B73B4">
        <w:rPr>
          <w:rStyle w:val="TijelotekstaChar"/>
          <w:color w:val="auto"/>
        </w:rPr>
        <w:t xml:space="preserve">Odluku o raspisivanju </w:t>
      </w:r>
      <w:r w:rsidR="00566127" w:rsidRPr="006B73B4">
        <w:rPr>
          <w:rStyle w:val="TijelotekstaChar"/>
          <w:color w:val="auto"/>
        </w:rPr>
        <w:t xml:space="preserve">javnoga </w:t>
      </w:r>
      <w:r w:rsidRPr="006B73B4">
        <w:rPr>
          <w:rStyle w:val="TijelotekstaChar"/>
          <w:color w:val="auto"/>
        </w:rPr>
        <w:t xml:space="preserve">natječaja za upis pristupnika na doktorski studiji, na temelju prijedloga Vijeća </w:t>
      </w:r>
      <w:r w:rsidR="00CF4157" w:rsidRPr="006B73B4">
        <w:rPr>
          <w:rStyle w:val="TijelotekstaChar"/>
          <w:color w:val="auto"/>
        </w:rPr>
        <w:t xml:space="preserve">doktorskog </w:t>
      </w:r>
      <w:r w:rsidRPr="006B73B4">
        <w:rPr>
          <w:rStyle w:val="TijelotekstaChar"/>
          <w:color w:val="auto"/>
        </w:rPr>
        <w:t xml:space="preserve">studija, donosi </w:t>
      </w:r>
      <w:r w:rsidR="009B2677" w:rsidRPr="006B73B4">
        <w:rPr>
          <w:rStyle w:val="TijelotekstaChar"/>
          <w:color w:val="auto"/>
        </w:rPr>
        <w:t>f</w:t>
      </w:r>
      <w:r w:rsidRPr="006B73B4">
        <w:rPr>
          <w:rStyle w:val="TijelotekstaChar"/>
          <w:color w:val="auto"/>
        </w:rPr>
        <w:t xml:space="preserve">akultetsko </w:t>
      </w:r>
      <w:r w:rsidR="009B2677" w:rsidRPr="006B73B4">
        <w:rPr>
          <w:rStyle w:val="TijelotekstaChar"/>
          <w:color w:val="auto"/>
        </w:rPr>
        <w:t>V</w:t>
      </w:r>
      <w:r w:rsidRPr="006B73B4">
        <w:rPr>
          <w:rStyle w:val="TijelotekstaChar"/>
          <w:color w:val="auto"/>
        </w:rPr>
        <w:t>ijeće.</w:t>
      </w:r>
    </w:p>
    <w:p w14:paraId="410454E2" w14:textId="77777777" w:rsidR="00CA5BF4" w:rsidRPr="006B73B4" w:rsidRDefault="00CA5BF4" w:rsidP="001208F3">
      <w:pPr>
        <w:pStyle w:val="Tijeloteksta"/>
        <w:contextualSpacing/>
        <w:jc w:val="both"/>
        <w:rPr>
          <w:color w:val="auto"/>
        </w:rPr>
      </w:pPr>
    </w:p>
    <w:p w14:paraId="5B7CF366" w14:textId="4FAE1D9C"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8</w:t>
      </w:r>
      <w:r w:rsidRPr="006B73B4">
        <w:rPr>
          <w:rStyle w:val="TijelotekstaChar"/>
          <w:color w:val="auto"/>
        </w:rPr>
        <w:t>.</w:t>
      </w:r>
    </w:p>
    <w:p w14:paraId="639286F7" w14:textId="0D9E83E5" w:rsidR="00FF2442" w:rsidRPr="006B73B4" w:rsidRDefault="00FB6066"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Natječaj za upis </w:t>
      </w:r>
      <w:r w:rsidR="00E9578A" w:rsidRPr="006B73B4">
        <w:rPr>
          <w:rStyle w:val="TijelotekstaChar"/>
          <w:color w:val="auto"/>
        </w:rPr>
        <w:t xml:space="preserve">kandidata </w:t>
      </w:r>
      <w:r w:rsidR="00C87EF9" w:rsidRPr="006B73B4">
        <w:rPr>
          <w:rStyle w:val="TijelotekstaChar"/>
          <w:color w:val="auto"/>
        </w:rPr>
        <w:t>na doktorski studij sadrži:</w:t>
      </w:r>
    </w:p>
    <w:p w14:paraId="075095B0" w14:textId="2B0C4896" w:rsidR="00FF2442" w:rsidRPr="006B73B4" w:rsidRDefault="00C87EF9" w:rsidP="006674C3">
      <w:pPr>
        <w:pStyle w:val="Tijeloteksta"/>
        <w:numPr>
          <w:ilvl w:val="0"/>
          <w:numId w:val="2"/>
        </w:numPr>
        <w:tabs>
          <w:tab w:val="left" w:pos="262"/>
        </w:tabs>
        <w:contextualSpacing/>
        <w:jc w:val="both"/>
        <w:rPr>
          <w:color w:val="auto"/>
        </w:rPr>
      </w:pPr>
      <w:r w:rsidRPr="006B73B4">
        <w:rPr>
          <w:rStyle w:val="TijelotekstaChar"/>
          <w:color w:val="auto"/>
        </w:rPr>
        <w:t>naziv studija</w:t>
      </w:r>
      <w:r w:rsidR="00E9578A" w:rsidRPr="006B73B4">
        <w:rPr>
          <w:rStyle w:val="TijelotekstaChar"/>
          <w:color w:val="auto"/>
        </w:rPr>
        <w:t xml:space="preserve"> s navedenim modulima</w:t>
      </w:r>
    </w:p>
    <w:p w14:paraId="398B4041" w14:textId="7F9C626D" w:rsidR="00FF2442" w:rsidRPr="006B73B4" w:rsidRDefault="00C87EF9" w:rsidP="006674C3">
      <w:pPr>
        <w:pStyle w:val="Tijeloteksta"/>
        <w:numPr>
          <w:ilvl w:val="0"/>
          <w:numId w:val="2"/>
        </w:numPr>
        <w:tabs>
          <w:tab w:val="left" w:pos="262"/>
        </w:tabs>
        <w:contextualSpacing/>
        <w:jc w:val="both"/>
        <w:rPr>
          <w:rStyle w:val="TijelotekstaChar"/>
          <w:color w:val="auto"/>
        </w:rPr>
      </w:pPr>
      <w:r w:rsidRPr="006B73B4">
        <w:rPr>
          <w:rStyle w:val="TijelotekstaChar"/>
          <w:color w:val="auto"/>
        </w:rPr>
        <w:t>naziv nositelja doktorskog studija</w:t>
      </w:r>
    </w:p>
    <w:p w14:paraId="01606B8A" w14:textId="2D28C992" w:rsidR="00FC30D8" w:rsidRPr="006B73B4" w:rsidRDefault="00FC30D8" w:rsidP="006674C3">
      <w:pPr>
        <w:pStyle w:val="Tijeloteksta"/>
        <w:numPr>
          <w:ilvl w:val="0"/>
          <w:numId w:val="2"/>
        </w:numPr>
        <w:tabs>
          <w:tab w:val="left" w:pos="262"/>
        </w:tabs>
        <w:contextualSpacing/>
        <w:jc w:val="both"/>
        <w:rPr>
          <w:color w:val="auto"/>
        </w:rPr>
      </w:pPr>
      <w:r w:rsidRPr="006B73B4">
        <w:rPr>
          <w:color w:val="auto"/>
        </w:rPr>
        <w:t>broj upisnih mjesta</w:t>
      </w:r>
    </w:p>
    <w:p w14:paraId="65971CED" w14:textId="31BCE5DA" w:rsidR="00FC30D8" w:rsidRPr="006B73B4" w:rsidRDefault="00FC30D8" w:rsidP="006674C3">
      <w:pPr>
        <w:pStyle w:val="Tijeloteksta"/>
        <w:numPr>
          <w:ilvl w:val="0"/>
          <w:numId w:val="2"/>
        </w:numPr>
        <w:tabs>
          <w:tab w:val="left" w:pos="262"/>
        </w:tabs>
        <w:contextualSpacing/>
        <w:jc w:val="both"/>
        <w:rPr>
          <w:color w:val="auto"/>
        </w:rPr>
      </w:pPr>
      <w:r w:rsidRPr="006B73B4">
        <w:rPr>
          <w:color w:val="auto"/>
        </w:rPr>
        <w:t>uvjete upisa</w:t>
      </w:r>
    </w:p>
    <w:p w14:paraId="351100AD" w14:textId="2380B998" w:rsidR="00FC30D8" w:rsidRPr="006B73B4" w:rsidRDefault="00FC30D8" w:rsidP="006674C3">
      <w:pPr>
        <w:pStyle w:val="Tijeloteksta"/>
        <w:numPr>
          <w:ilvl w:val="0"/>
          <w:numId w:val="2"/>
        </w:numPr>
        <w:tabs>
          <w:tab w:val="left" w:pos="262"/>
        </w:tabs>
        <w:contextualSpacing/>
        <w:jc w:val="both"/>
        <w:rPr>
          <w:color w:val="auto"/>
        </w:rPr>
      </w:pPr>
      <w:r w:rsidRPr="006B73B4">
        <w:rPr>
          <w:color w:val="auto"/>
        </w:rPr>
        <w:t>rok za prijavu na natječaj</w:t>
      </w:r>
    </w:p>
    <w:p w14:paraId="331AD76C" w14:textId="7D7A6FD3" w:rsidR="009B2677" w:rsidRPr="006B73B4" w:rsidRDefault="009B2677" w:rsidP="006674C3">
      <w:pPr>
        <w:pStyle w:val="Tijeloteksta"/>
        <w:numPr>
          <w:ilvl w:val="0"/>
          <w:numId w:val="2"/>
        </w:numPr>
        <w:tabs>
          <w:tab w:val="left" w:pos="262"/>
        </w:tabs>
        <w:contextualSpacing/>
        <w:jc w:val="both"/>
        <w:rPr>
          <w:color w:val="auto"/>
        </w:rPr>
      </w:pPr>
      <w:r w:rsidRPr="006B73B4">
        <w:rPr>
          <w:color w:val="auto"/>
        </w:rPr>
        <w:t>trajanje studija</w:t>
      </w:r>
    </w:p>
    <w:p w14:paraId="0C975185" w14:textId="05E2E548" w:rsidR="009B2677" w:rsidRPr="006B73B4" w:rsidRDefault="009B2677" w:rsidP="006674C3">
      <w:pPr>
        <w:pStyle w:val="Tijeloteksta"/>
        <w:numPr>
          <w:ilvl w:val="0"/>
          <w:numId w:val="2"/>
        </w:numPr>
        <w:tabs>
          <w:tab w:val="left" w:pos="262"/>
        </w:tabs>
        <w:contextualSpacing/>
        <w:jc w:val="both"/>
        <w:rPr>
          <w:color w:val="auto"/>
        </w:rPr>
      </w:pPr>
      <w:r w:rsidRPr="006B73B4">
        <w:rPr>
          <w:color w:val="auto"/>
        </w:rPr>
        <w:t>iznos godišnje školarine</w:t>
      </w:r>
    </w:p>
    <w:p w14:paraId="5E531D7C" w14:textId="3538E4FB" w:rsidR="00FC30D8" w:rsidRPr="006B73B4" w:rsidRDefault="00FC30D8" w:rsidP="006674C3">
      <w:pPr>
        <w:pStyle w:val="Tijeloteksta"/>
        <w:numPr>
          <w:ilvl w:val="0"/>
          <w:numId w:val="2"/>
        </w:numPr>
        <w:tabs>
          <w:tab w:val="left" w:pos="262"/>
        </w:tabs>
        <w:contextualSpacing/>
        <w:jc w:val="both"/>
        <w:rPr>
          <w:color w:val="auto"/>
        </w:rPr>
      </w:pPr>
      <w:r w:rsidRPr="006B73B4">
        <w:rPr>
          <w:color w:val="auto"/>
        </w:rPr>
        <w:t>podatke o postupku upisa i ispravama potrebnim za upis.</w:t>
      </w:r>
    </w:p>
    <w:p w14:paraId="0EE4BEE0" w14:textId="6C08CE8C" w:rsidR="00FF2442" w:rsidRPr="006B73B4" w:rsidRDefault="00FB6066"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Konačnu odluku o izvođenju doktorskog studija za koji je raspisan javni natječaj,</w:t>
      </w:r>
      <w:r w:rsidR="00E9578A" w:rsidRPr="006B73B4">
        <w:rPr>
          <w:rStyle w:val="TijelotekstaChar"/>
          <w:color w:val="auto"/>
        </w:rPr>
        <w:t xml:space="preserve"> po uvidu u financijski plan doktorskog studija, a </w:t>
      </w:r>
      <w:r w:rsidR="00C87EF9" w:rsidRPr="006B73B4">
        <w:rPr>
          <w:rStyle w:val="TijelotekstaChar"/>
          <w:color w:val="auto"/>
        </w:rPr>
        <w:t xml:space="preserve">s obzirom na broj prijavljenih </w:t>
      </w:r>
      <w:r w:rsidR="004D2434" w:rsidRPr="006B73B4">
        <w:rPr>
          <w:rStyle w:val="TijelotekstaChar"/>
          <w:color w:val="auto"/>
        </w:rPr>
        <w:t xml:space="preserve">pristupnika </w:t>
      </w:r>
      <w:r w:rsidR="00C87EF9" w:rsidRPr="006B73B4">
        <w:rPr>
          <w:rStyle w:val="TijelotekstaChar"/>
          <w:color w:val="auto"/>
        </w:rPr>
        <w:t>koji ispunjavaju uvjete za upis</w:t>
      </w:r>
      <w:r w:rsidR="008054F9" w:rsidRPr="006B73B4">
        <w:rPr>
          <w:rStyle w:val="TijelotekstaChar"/>
          <w:color w:val="auto"/>
        </w:rPr>
        <w:t>,</w:t>
      </w:r>
      <w:r w:rsidR="00C87EF9" w:rsidRPr="006B73B4">
        <w:rPr>
          <w:rStyle w:val="TijelotekstaChar"/>
          <w:color w:val="auto"/>
        </w:rPr>
        <w:t xml:space="preserve"> donosi</w:t>
      </w:r>
      <w:r w:rsidR="00CF4157" w:rsidRPr="006B73B4">
        <w:rPr>
          <w:rStyle w:val="TijelotekstaChar"/>
          <w:color w:val="auto"/>
        </w:rPr>
        <w:t xml:space="preserve"> dekan</w:t>
      </w:r>
      <w:r w:rsidR="004D2434" w:rsidRPr="006B73B4">
        <w:rPr>
          <w:rStyle w:val="TijelotekstaChar"/>
          <w:color w:val="auto"/>
        </w:rPr>
        <w:t xml:space="preserve"> Fakulteta</w:t>
      </w:r>
      <w:r w:rsidR="00E9578A" w:rsidRPr="006B73B4">
        <w:rPr>
          <w:rStyle w:val="TijelotekstaChar"/>
          <w:color w:val="auto"/>
        </w:rPr>
        <w:t>.</w:t>
      </w:r>
    </w:p>
    <w:p w14:paraId="28E8BB09" w14:textId="77777777" w:rsidR="005452C4" w:rsidRPr="006B73B4" w:rsidRDefault="005452C4" w:rsidP="001208F3">
      <w:pPr>
        <w:pStyle w:val="Tijeloteksta"/>
        <w:contextualSpacing/>
        <w:jc w:val="both"/>
        <w:rPr>
          <w:color w:val="auto"/>
        </w:rPr>
      </w:pPr>
    </w:p>
    <w:p w14:paraId="787B53D7" w14:textId="6FEDBCAE" w:rsidR="00FF2442" w:rsidRPr="006B73B4" w:rsidRDefault="00FB6066" w:rsidP="001208F3">
      <w:pPr>
        <w:pStyle w:val="Heading10"/>
        <w:keepNext/>
        <w:keepLines/>
        <w:tabs>
          <w:tab w:val="left" w:pos="541"/>
        </w:tabs>
        <w:spacing w:after="0"/>
        <w:contextualSpacing/>
        <w:rPr>
          <w:rStyle w:val="Heading1"/>
          <w:color w:val="auto"/>
        </w:rPr>
      </w:pPr>
      <w:bookmarkStart w:id="3" w:name="bookmark4"/>
      <w:r w:rsidRPr="006B73B4">
        <w:rPr>
          <w:rStyle w:val="Heading1"/>
          <w:color w:val="auto"/>
        </w:rPr>
        <w:t xml:space="preserve">4.2. </w:t>
      </w:r>
      <w:r w:rsidR="00C87EF9" w:rsidRPr="006B73B4">
        <w:rPr>
          <w:rStyle w:val="Heading1"/>
          <w:color w:val="auto"/>
        </w:rPr>
        <w:t>UV</w:t>
      </w:r>
      <w:r w:rsidR="00E9578A" w:rsidRPr="006B73B4">
        <w:rPr>
          <w:rStyle w:val="Heading1"/>
          <w:color w:val="auto"/>
        </w:rPr>
        <w:t>J</w:t>
      </w:r>
      <w:r w:rsidR="00C87EF9" w:rsidRPr="006B73B4">
        <w:rPr>
          <w:rStyle w:val="Heading1"/>
          <w:color w:val="auto"/>
        </w:rPr>
        <w:t>ETI UPISA</w:t>
      </w:r>
      <w:bookmarkEnd w:id="3"/>
    </w:p>
    <w:p w14:paraId="0E6C5B38" w14:textId="77777777" w:rsidR="005452C4" w:rsidRPr="006B73B4" w:rsidRDefault="005452C4" w:rsidP="001208F3">
      <w:pPr>
        <w:pStyle w:val="Heading10"/>
        <w:keepNext/>
        <w:keepLines/>
        <w:tabs>
          <w:tab w:val="left" w:pos="541"/>
        </w:tabs>
        <w:spacing w:after="0"/>
        <w:contextualSpacing/>
        <w:rPr>
          <w:color w:val="auto"/>
        </w:rPr>
      </w:pPr>
    </w:p>
    <w:p w14:paraId="2E4C4F59" w14:textId="1744C5BB"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9</w:t>
      </w:r>
      <w:r w:rsidRPr="006B73B4">
        <w:rPr>
          <w:rStyle w:val="TijelotekstaChar"/>
          <w:color w:val="auto"/>
        </w:rPr>
        <w:t>.</w:t>
      </w:r>
    </w:p>
    <w:p w14:paraId="667A4EE5" w14:textId="15F4B6BF" w:rsidR="0037449E" w:rsidRPr="006B73B4" w:rsidRDefault="00651453" w:rsidP="001208F3">
      <w:pPr>
        <w:spacing w:line="256" w:lineRule="auto"/>
        <w:jc w:val="both"/>
        <w:rPr>
          <w:rFonts w:ascii="Times New Roman" w:hAnsi="Times New Roman" w:cs="Times New Roman"/>
          <w:color w:val="auto"/>
        </w:rPr>
      </w:pPr>
      <w:r w:rsidRPr="006B73B4">
        <w:rPr>
          <w:rFonts w:ascii="Times New Roman" w:hAnsi="Times New Roman" w:cs="Times New Roman"/>
          <w:color w:val="auto"/>
        </w:rPr>
        <w:t xml:space="preserve">(1) </w:t>
      </w:r>
      <w:r w:rsidR="0037449E" w:rsidRPr="006B73B4">
        <w:rPr>
          <w:rFonts w:ascii="Times New Roman" w:hAnsi="Times New Roman" w:cs="Times New Roman"/>
          <w:color w:val="auto"/>
        </w:rPr>
        <w:t>Uvjeti za upis na doktorski studij su:</w:t>
      </w:r>
    </w:p>
    <w:p w14:paraId="7398BD50" w14:textId="32BE568B" w:rsidR="0037449E" w:rsidRPr="006B73B4" w:rsidRDefault="0037449E" w:rsidP="001208F3">
      <w:pPr>
        <w:spacing w:line="256" w:lineRule="auto"/>
        <w:ind w:firstLine="284"/>
        <w:jc w:val="both"/>
        <w:rPr>
          <w:rFonts w:ascii="Times New Roman" w:eastAsia="Times New Roman" w:hAnsi="Times New Roman" w:cs="Times New Roman"/>
          <w:color w:val="auto"/>
        </w:rPr>
      </w:pPr>
      <w:r w:rsidRPr="006B73B4">
        <w:rPr>
          <w:rFonts w:ascii="Times New Roman" w:hAnsi="Times New Roman" w:cs="Times New Roman"/>
          <w:color w:val="auto"/>
        </w:rPr>
        <w:t>1. Završen</w:t>
      </w:r>
      <w:r w:rsidR="00E2748F" w:rsidRPr="006B73B4">
        <w:rPr>
          <w:rFonts w:ascii="Times New Roman" w:hAnsi="Times New Roman" w:cs="Times New Roman"/>
          <w:color w:val="auto"/>
        </w:rPr>
        <w:t xml:space="preserve"> </w:t>
      </w:r>
      <w:r w:rsidRPr="006B73B4">
        <w:rPr>
          <w:rFonts w:ascii="Times New Roman" w:eastAsia="Times New Roman" w:hAnsi="Times New Roman" w:cs="Times New Roman"/>
          <w:color w:val="auto"/>
        </w:rPr>
        <w:t>sveučilišni prijediplomski i sveučilišni diplomski studij ili sveučilišni integrirani prijediplomski i diplomski studij u području humanističkih ili društvenih znanosti s minimalno stečenih 300 ECTS-a ili raniji četverogodišnji sveučilišni dodiplomski studij iz humanističkog ili društvenog područja.</w:t>
      </w:r>
    </w:p>
    <w:p w14:paraId="19700DBE" w14:textId="20F96ED9" w:rsidR="00E2748F" w:rsidRPr="006B73B4" w:rsidRDefault="0037449E" w:rsidP="001208F3">
      <w:pPr>
        <w:widowControl/>
        <w:autoSpaceDN w:val="0"/>
        <w:ind w:firstLine="284"/>
        <w:jc w:val="both"/>
        <w:rPr>
          <w:rFonts w:ascii="Times New Roman" w:hAnsi="Times New Roman" w:cs="Times New Roman"/>
          <w:color w:val="auto"/>
        </w:rPr>
      </w:pPr>
      <w:r w:rsidRPr="006B73B4">
        <w:rPr>
          <w:rFonts w:ascii="Times New Roman" w:eastAsia="Times New Roman" w:hAnsi="Times New Roman" w:cs="Times New Roman"/>
          <w:color w:val="auto"/>
        </w:rPr>
        <w:t xml:space="preserve">Iznimno, upis se može odobriti i kandidatima koji ne ispunjavaju uvjet u pogledu znanstvenog područja završenog studija ako imaju dodatne znanstvene i/ili stručne reference (objavljene relevantne znanstvene ili stručne radove) iz znanstvenog područja humanističkih, društvenih, umjetničkih i/ili interdisciplinarnih znanosti, koje kandidata kvalificiraju za upis, a o čemu se za svakoga takvog kandidata donosi odluka </w:t>
      </w:r>
      <w:r w:rsidRPr="006B73B4">
        <w:rPr>
          <w:rFonts w:ascii="Times New Roman" w:eastAsia="Times New Roman" w:hAnsi="Times New Roman" w:cs="Times New Roman"/>
          <w:b/>
          <w:bCs/>
          <w:color w:val="auto"/>
        </w:rPr>
        <w:t>utvrđujući moguće dodatne uvjete za upis</w:t>
      </w:r>
      <w:r w:rsidRPr="006B73B4">
        <w:rPr>
          <w:rFonts w:ascii="Times New Roman" w:eastAsia="Times New Roman" w:hAnsi="Times New Roman" w:cs="Times New Roman"/>
          <w:color w:val="auto"/>
        </w:rPr>
        <w:t>.</w:t>
      </w:r>
    </w:p>
    <w:p w14:paraId="62D66694" w14:textId="77777777" w:rsidR="0037449E" w:rsidRPr="006B73B4" w:rsidRDefault="0037449E" w:rsidP="001208F3">
      <w:pPr>
        <w:spacing w:line="256" w:lineRule="auto"/>
        <w:ind w:firstLine="284"/>
        <w:jc w:val="both"/>
        <w:rPr>
          <w:rFonts w:ascii="Times New Roman" w:eastAsia="Times New Roman" w:hAnsi="Times New Roman" w:cs="Times New Roman"/>
          <w:color w:val="auto"/>
        </w:rPr>
      </w:pPr>
      <w:r w:rsidRPr="006B73B4">
        <w:rPr>
          <w:rFonts w:ascii="Times New Roman" w:eastAsia="Times New Roman" w:hAnsi="Times New Roman" w:cs="Times New Roman"/>
          <w:color w:val="auto"/>
        </w:rPr>
        <w:t xml:space="preserve">2.  Minimalan prosjek ocjena na prethodno završenom studiju/studijima od 3,5. </w:t>
      </w:r>
    </w:p>
    <w:p w14:paraId="562A256A" w14:textId="77777777" w:rsidR="0037449E" w:rsidRPr="006B73B4" w:rsidRDefault="0037449E" w:rsidP="001208F3">
      <w:pPr>
        <w:spacing w:line="256" w:lineRule="auto"/>
        <w:ind w:firstLine="284"/>
        <w:jc w:val="both"/>
        <w:rPr>
          <w:rFonts w:ascii="Times New Roman" w:eastAsia="Times New Roman" w:hAnsi="Times New Roman" w:cs="Times New Roman"/>
          <w:color w:val="auto"/>
        </w:rPr>
      </w:pPr>
      <w:r w:rsidRPr="006B73B4">
        <w:rPr>
          <w:rFonts w:ascii="Times New Roman" w:eastAsia="Times New Roman" w:hAnsi="Times New Roman" w:cs="Times New Roman"/>
          <w:color w:val="auto"/>
        </w:rPr>
        <w:t xml:space="preserve">Iznimno, kandidatu koji nema traženi prosjek, može se zasebno vrednovati objavljene znanstvene ili stručne radove ili druga relevantna postignuća kojim se dokazuju njegovi znanstveni interesi te mu, uz dvije preporuke sveučilišnih nastavnika i odgovarajuće obrazloženje, omogućiti upis studija. </w:t>
      </w:r>
    </w:p>
    <w:p w14:paraId="29EA31B2" w14:textId="77777777" w:rsidR="0037449E" w:rsidRPr="006B73B4" w:rsidRDefault="0037449E" w:rsidP="001208F3">
      <w:pPr>
        <w:spacing w:line="256" w:lineRule="auto"/>
        <w:ind w:firstLine="284"/>
        <w:jc w:val="both"/>
        <w:rPr>
          <w:rFonts w:ascii="Times New Roman" w:eastAsia="Times New Roman" w:hAnsi="Times New Roman" w:cs="Times New Roman"/>
          <w:color w:val="auto"/>
        </w:rPr>
      </w:pPr>
      <w:r w:rsidRPr="006B73B4">
        <w:rPr>
          <w:rFonts w:ascii="Times New Roman" w:eastAsia="Times New Roman" w:hAnsi="Times New Roman" w:cs="Times New Roman"/>
          <w:color w:val="auto"/>
        </w:rPr>
        <w:t>3. Znanje jednoga stranoga svjetskog jezika.</w:t>
      </w:r>
    </w:p>
    <w:p w14:paraId="18813981" w14:textId="051DB0F9" w:rsidR="0037449E" w:rsidRPr="006B73B4" w:rsidRDefault="0037449E" w:rsidP="001208F3">
      <w:pPr>
        <w:spacing w:line="256" w:lineRule="auto"/>
        <w:ind w:firstLine="284"/>
        <w:jc w:val="both"/>
        <w:rPr>
          <w:rFonts w:ascii="Times New Roman" w:eastAsia="Times New Roman" w:hAnsi="Times New Roman" w:cs="Times New Roman"/>
          <w:color w:val="auto"/>
        </w:rPr>
      </w:pPr>
      <w:r w:rsidRPr="006B73B4">
        <w:rPr>
          <w:rFonts w:ascii="Times New Roman" w:eastAsia="Times New Roman" w:hAnsi="Times New Roman" w:cs="Times New Roman"/>
          <w:color w:val="auto"/>
        </w:rPr>
        <w:lastRenderedPageBreak/>
        <w:t>4. Nacrt plana doktorskoga istraživanja.</w:t>
      </w:r>
    </w:p>
    <w:p w14:paraId="12C0A457" w14:textId="2E43D903" w:rsidR="00E2748F" w:rsidRPr="006B73B4" w:rsidRDefault="00651453" w:rsidP="0095298A">
      <w:pPr>
        <w:widowControl/>
        <w:autoSpaceDN w:val="0"/>
        <w:jc w:val="both"/>
        <w:rPr>
          <w:rFonts w:ascii="Times New Roman" w:hAnsi="Times New Roman" w:cs="Times New Roman"/>
          <w:color w:val="auto"/>
        </w:rPr>
      </w:pPr>
      <w:r w:rsidRPr="006B73B4">
        <w:rPr>
          <w:rFonts w:ascii="Times New Roman" w:hAnsi="Times New Roman" w:cs="Times New Roman"/>
          <w:color w:val="auto"/>
        </w:rPr>
        <w:t>(</w:t>
      </w:r>
      <w:r w:rsidR="0016448A" w:rsidRPr="006B73B4">
        <w:rPr>
          <w:rFonts w:ascii="Times New Roman" w:hAnsi="Times New Roman" w:cs="Times New Roman"/>
          <w:color w:val="auto"/>
        </w:rPr>
        <w:t>2</w:t>
      </w:r>
      <w:r w:rsidRPr="006B73B4">
        <w:rPr>
          <w:rFonts w:ascii="Times New Roman" w:hAnsi="Times New Roman" w:cs="Times New Roman"/>
          <w:color w:val="auto"/>
        </w:rPr>
        <w:t xml:space="preserve">) </w:t>
      </w:r>
      <w:r w:rsidR="002662D4" w:rsidRPr="006B73B4">
        <w:rPr>
          <w:rFonts w:ascii="Times New Roman" w:hAnsi="Times New Roman" w:cs="Times New Roman"/>
          <w:color w:val="auto"/>
        </w:rPr>
        <w:t xml:space="preserve">Upis na doktorski studij mogu ostvariti i pristupnici </w:t>
      </w:r>
      <w:r w:rsidR="0016448A" w:rsidRPr="006B73B4">
        <w:rPr>
          <w:rFonts w:ascii="Times New Roman" w:hAnsi="Times New Roman" w:cs="Times New Roman"/>
          <w:color w:val="auto"/>
        </w:rPr>
        <w:t>koji su završili odgovarajući studij na inozemnim visokim učilištima</w:t>
      </w:r>
      <w:r w:rsidR="0095298A" w:rsidRPr="006B73B4">
        <w:rPr>
          <w:rFonts w:ascii="Times New Roman" w:hAnsi="Times New Roman" w:cs="Times New Roman"/>
          <w:color w:val="auto"/>
        </w:rPr>
        <w:t>, pod uvjetom prethodno donesenog rješenja o priznavanju inozemne obrazovne kvalifikacije u svrhu nastavka školovanja na doktorskom studiju</w:t>
      </w:r>
      <w:r w:rsidR="002662D4" w:rsidRPr="006B73B4">
        <w:rPr>
          <w:rFonts w:ascii="Times New Roman" w:hAnsi="Times New Roman" w:cs="Times New Roman"/>
          <w:color w:val="auto"/>
        </w:rPr>
        <w:t xml:space="preserve">.  </w:t>
      </w:r>
      <w:r w:rsidR="0016448A" w:rsidRPr="006B73B4">
        <w:rPr>
          <w:rFonts w:ascii="Times New Roman" w:hAnsi="Times New Roman" w:cs="Times New Roman"/>
          <w:color w:val="auto"/>
        </w:rPr>
        <w:t xml:space="preserve"> </w:t>
      </w:r>
    </w:p>
    <w:p w14:paraId="29CC4991" w14:textId="7D63F08C" w:rsidR="002662D4" w:rsidRPr="006B73B4" w:rsidRDefault="00544384" w:rsidP="001208F3">
      <w:pPr>
        <w:widowControl/>
        <w:autoSpaceDN w:val="0"/>
        <w:jc w:val="both"/>
        <w:rPr>
          <w:rFonts w:ascii="Times New Roman" w:hAnsi="Times New Roman" w:cs="Times New Roman"/>
          <w:color w:val="auto"/>
        </w:rPr>
      </w:pPr>
      <w:r w:rsidRPr="006B73B4">
        <w:rPr>
          <w:rFonts w:ascii="Times New Roman" w:hAnsi="Times New Roman" w:cs="Times New Roman"/>
          <w:color w:val="auto"/>
        </w:rPr>
        <w:t>(</w:t>
      </w:r>
      <w:r w:rsidR="0016448A" w:rsidRPr="006B73B4">
        <w:rPr>
          <w:rFonts w:ascii="Times New Roman" w:hAnsi="Times New Roman" w:cs="Times New Roman"/>
          <w:color w:val="auto"/>
        </w:rPr>
        <w:t>3</w:t>
      </w:r>
      <w:r w:rsidRPr="006B73B4">
        <w:rPr>
          <w:rFonts w:ascii="Times New Roman" w:hAnsi="Times New Roman" w:cs="Times New Roman"/>
          <w:color w:val="auto"/>
        </w:rPr>
        <w:t xml:space="preserve">) Doktorski studij može </w:t>
      </w:r>
      <w:r w:rsidR="008568AE" w:rsidRPr="006B73B4">
        <w:rPr>
          <w:rFonts w:ascii="Times New Roman" w:hAnsi="Times New Roman" w:cs="Times New Roman"/>
          <w:color w:val="auto"/>
        </w:rPr>
        <w:t xml:space="preserve">se </w:t>
      </w:r>
      <w:r w:rsidRPr="006B73B4">
        <w:rPr>
          <w:rFonts w:ascii="Times New Roman" w:hAnsi="Times New Roman" w:cs="Times New Roman"/>
          <w:color w:val="auto"/>
        </w:rPr>
        <w:t xml:space="preserve">upisati </w:t>
      </w:r>
      <w:r w:rsidR="008568AE" w:rsidRPr="006B73B4">
        <w:rPr>
          <w:rFonts w:ascii="Times New Roman" w:hAnsi="Times New Roman" w:cs="Times New Roman"/>
          <w:color w:val="auto"/>
        </w:rPr>
        <w:t xml:space="preserve">i prijelazom </w:t>
      </w:r>
      <w:r w:rsidRPr="006B73B4">
        <w:rPr>
          <w:rFonts w:ascii="Times New Roman" w:hAnsi="Times New Roman" w:cs="Times New Roman"/>
          <w:color w:val="auto"/>
        </w:rPr>
        <w:t xml:space="preserve">s </w:t>
      </w:r>
      <w:r w:rsidR="002662D4" w:rsidRPr="006B73B4">
        <w:rPr>
          <w:rFonts w:ascii="Times New Roman" w:hAnsi="Times New Roman" w:cs="Times New Roman"/>
          <w:color w:val="auto"/>
        </w:rPr>
        <w:t xml:space="preserve">upisanog doktorskog studija na </w:t>
      </w:r>
      <w:r w:rsidRPr="006B73B4">
        <w:rPr>
          <w:rFonts w:ascii="Times New Roman" w:hAnsi="Times New Roman" w:cs="Times New Roman"/>
          <w:color w:val="auto"/>
        </w:rPr>
        <w:t>drug</w:t>
      </w:r>
      <w:r w:rsidR="002662D4" w:rsidRPr="006B73B4">
        <w:rPr>
          <w:rFonts w:ascii="Times New Roman" w:hAnsi="Times New Roman" w:cs="Times New Roman"/>
          <w:color w:val="auto"/>
        </w:rPr>
        <w:t>om</w:t>
      </w:r>
      <w:r w:rsidRPr="006B73B4">
        <w:rPr>
          <w:rFonts w:ascii="Times New Roman" w:hAnsi="Times New Roman" w:cs="Times New Roman"/>
          <w:color w:val="auto"/>
        </w:rPr>
        <w:t xml:space="preserve"> v</w:t>
      </w:r>
      <w:r w:rsidR="002662D4" w:rsidRPr="006B73B4">
        <w:rPr>
          <w:rFonts w:ascii="Times New Roman" w:hAnsi="Times New Roman" w:cs="Times New Roman"/>
          <w:color w:val="auto"/>
        </w:rPr>
        <w:t>isokom učilištu</w:t>
      </w:r>
      <w:r w:rsidR="0095298A" w:rsidRPr="006B73B4">
        <w:rPr>
          <w:rFonts w:ascii="Times New Roman" w:hAnsi="Times New Roman" w:cs="Times New Roman"/>
          <w:color w:val="auto"/>
        </w:rPr>
        <w:t xml:space="preserve">, sukladno </w:t>
      </w:r>
      <w:r w:rsidR="00D73245" w:rsidRPr="006B73B4">
        <w:rPr>
          <w:rFonts w:ascii="Times New Roman" w:hAnsi="Times New Roman" w:cs="Times New Roman"/>
          <w:color w:val="auto"/>
        </w:rPr>
        <w:t xml:space="preserve">odredbama ovog Pravilnika i drugim </w:t>
      </w:r>
      <w:r w:rsidR="0095298A" w:rsidRPr="006B73B4">
        <w:rPr>
          <w:rFonts w:ascii="Times New Roman" w:hAnsi="Times New Roman" w:cs="Times New Roman"/>
          <w:color w:val="auto"/>
        </w:rPr>
        <w:t>općim aktima Fakulteta</w:t>
      </w:r>
      <w:r w:rsidR="002662D4" w:rsidRPr="006B73B4">
        <w:rPr>
          <w:rFonts w:ascii="Times New Roman" w:hAnsi="Times New Roman" w:cs="Times New Roman"/>
          <w:color w:val="auto"/>
        </w:rPr>
        <w:t>.</w:t>
      </w:r>
    </w:p>
    <w:p w14:paraId="036D5283" w14:textId="0231C630" w:rsidR="00E2748F" w:rsidRPr="006B73B4" w:rsidRDefault="00E2748F" w:rsidP="001208F3">
      <w:pPr>
        <w:widowControl/>
        <w:autoSpaceDN w:val="0"/>
        <w:jc w:val="both"/>
        <w:rPr>
          <w:rFonts w:ascii="Times New Roman" w:hAnsi="Times New Roman" w:cs="Times New Roman"/>
          <w:color w:val="auto"/>
        </w:rPr>
      </w:pPr>
    </w:p>
    <w:p w14:paraId="481517C4" w14:textId="0DCFA1A7" w:rsidR="00FF2442" w:rsidRPr="006B73B4" w:rsidRDefault="00C87EF9" w:rsidP="001208F3">
      <w:pPr>
        <w:pStyle w:val="Tijeloteksta"/>
        <w:contextualSpacing/>
        <w:jc w:val="center"/>
        <w:rPr>
          <w:color w:val="auto"/>
        </w:rPr>
      </w:pPr>
      <w:r w:rsidRPr="006B73B4">
        <w:rPr>
          <w:rStyle w:val="TijelotekstaChar"/>
          <w:color w:val="auto"/>
        </w:rPr>
        <w:t>Članak 1</w:t>
      </w:r>
      <w:r w:rsidR="0036062C" w:rsidRPr="006B73B4">
        <w:rPr>
          <w:rStyle w:val="TijelotekstaChar"/>
          <w:color w:val="auto"/>
        </w:rPr>
        <w:t>0</w:t>
      </w:r>
      <w:r w:rsidRPr="006B73B4">
        <w:rPr>
          <w:rStyle w:val="TijelotekstaChar"/>
          <w:color w:val="auto"/>
        </w:rPr>
        <w:t>.</w:t>
      </w:r>
    </w:p>
    <w:p w14:paraId="2E2C1ED4" w14:textId="0AAB24D4" w:rsidR="009865A1" w:rsidRPr="006B73B4" w:rsidRDefault="00922781" w:rsidP="001208F3">
      <w:pPr>
        <w:pStyle w:val="Tijeloteksta"/>
        <w:contextualSpacing/>
        <w:jc w:val="both"/>
        <w:rPr>
          <w:rStyle w:val="TijelotekstaChar"/>
          <w:color w:val="auto"/>
        </w:rPr>
      </w:pPr>
      <w:r w:rsidRPr="006B73B4">
        <w:rPr>
          <w:rStyle w:val="TijelotekstaChar"/>
          <w:color w:val="auto"/>
        </w:rPr>
        <w:t xml:space="preserve">(1) </w:t>
      </w:r>
      <w:r w:rsidR="009B4A69" w:rsidRPr="006B73B4">
        <w:rPr>
          <w:rStyle w:val="TijelotekstaChar"/>
          <w:color w:val="auto"/>
        </w:rPr>
        <w:t xml:space="preserve">Vijeće doktorskog studija imenuje </w:t>
      </w:r>
      <w:r w:rsidR="009865A1" w:rsidRPr="006B73B4">
        <w:rPr>
          <w:rStyle w:val="TijelotekstaChar"/>
          <w:color w:val="auto"/>
        </w:rPr>
        <w:t>P</w:t>
      </w:r>
      <w:r w:rsidR="0016448A" w:rsidRPr="006B73B4">
        <w:rPr>
          <w:rStyle w:val="TijelotekstaChar"/>
          <w:color w:val="auto"/>
        </w:rPr>
        <w:t>ovjerenstvo</w:t>
      </w:r>
      <w:r w:rsidR="009865A1" w:rsidRPr="006B73B4">
        <w:rPr>
          <w:rStyle w:val="TijelotekstaChar"/>
          <w:color w:val="auto"/>
        </w:rPr>
        <w:t xml:space="preserve"> za upis sastavljeno od tri člana: </w:t>
      </w:r>
      <w:r w:rsidR="004F4E66" w:rsidRPr="006B73B4">
        <w:rPr>
          <w:rStyle w:val="TijelotekstaChar"/>
          <w:color w:val="auto"/>
        </w:rPr>
        <w:t xml:space="preserve">voditelj doktorskog studija koji je predsjednik povjerenstva, </w:t>
      </w:r>
      <w:r w:rsidR="009865A1" w:rsidRPr="006B73B4">
        <w:rPr>
          <w:rStyle w:val="TijelotekstaChar"/>
          <w:color w:val="auto"/>
        </w:rPr>
        <w:t xml:space="preserve">prodekan za znanost i međunarodnu suradnju te </w:t>
      </w:r>
      <w:r w:rsidR="00AB1B22" w:rsidRPr="006B73B4">
        <w:rPr>
          <w:rStyle w:val="TijelotekstaChar"/>
          <w:color w:val="auto"/>
        </w:rPr>
        <w:t>jednog člana iz reda imenovanih voditelja modula.</w:t>
      </w:r>
    </w:p>
    <w:p w14:paraId="04D2B819" w14:textId="43C1EC92" w:rsidR="00EC5866" w:rsidRPr="006B73B4" w:rsidRDefault="00922781" w:rsidP="00CB2967">
      <w:pPr>
        <w:pStyle w:val="Tijeloteksta"/>
        <w:contextualSpacing/>
        <w:jc w:val="both"/>
        <w:rPr>
          <w:rStyle w:val="TijelotekstaChar"/>
          <w:strike/>
          <w:color w:val="auto"/>
        </w:rPr>
      </w:pPr>
      <w:r w:rsidRPr="006B73B4">
        <w:rPr>
          <w:rStyle w:val="TijelotekstaChar"/>
          <w:color w:val="auto"/>
        </w:rPr>
        <w:t xml:space="preserve">(2) </w:t>
      </w:r>
      <w:r w:rsidR="00AB1B22" w:rsidRPr="006B73B4">
        <w:rPr>
          <w:rStyle w:val="TijelotekstaChar"/>
          <w:color w:val="auto"/>
        </w:rPr>
        <w:t>Povjerenstvo za upis</w:t>
      </w:r>
      <w:r w:rsidR="009B4A69" w:rsidRPr="006B73B4">
        <w:rPr>
          <w:rStyle w:val="TijelotekstaChar"/>
          <w:color w:val="auto"/>
        </w:rPr>
        <w:t xml:space="preserve"> utvrđuje ispunjavaju li </w:t>
      </w:r>
      <w:r w:rsidR="009865A1" w:rsidRPr="006B73B4">
        <w:rPr>
          <w:rStyle w:val="TijelotekstaChar"/>
          <w:color w:val="auto"/>
        </w:rPr>
        <w:t xml:space="preserve">pristupnici na natječaj </w:t>
      </w:r>
      <w:r w:rsidR="009B4A69" w:rsidRPr="006B73B4">
        <w:rPr>
          <w:rStyle w:val="TijelotekstaChar"/>
          <w:color w:val="auto"/>
        </w:rPr>
        <w:t>za upis na doktorski studij uvjete upisa</w:t>
      </w:r>
      <w:r w:rsidR="009865A1" w:rsidRPr="006B73B4">
        <w:rPr>
          <w:rStyle w:val="TijelotekstaChar"/>
          <w:color w:val="auto"/>
        </w:rPr>
        <w:t xml:space="preserve"> te predlaže Vijeću doktorskog studija listu pristupnika koji ispunjavaju uvjete</w:t>
      </w:r>
      <w:r w:rsidR="00CB2967" w:rsidRPr="006B73B4">
        <w:rPr>
          <w:rStyle w:val="TijelotekstaChar"/>
          <w:color w:val="auto"/>
        </w:rPr>
        <w:t>.</w:t>
      </w:r>
    </w:p>
    <w:p w14:paraId="17574338" w14:textId="77777777" w:rsidR="00AA1AF0" w:rsidRPr="006B73B4" w:rsidRDefault="00AA1AF0" w:rsidP="001208F3">
      <w:pPr>
        <w:pStyle w:val="Tijeloteksta"/>
        <w:contextualSpacing/>
        <w:jc w:val="both"/>
        <w:rPr>
          <w:strike/>
          <w:color w:val="auto"/>
        </w:rPr>
      </w:pPr>
    </w:p>
    <w:p w14:paraId="121D3365" w14:textId="5031900A" w:rsidR="00FF2442" w:rsidRPr="006B73B4" w:rsidRDefault="00C87EF9" w:rsidP="001208F3">
      <w:pPr>
        <w:pStyle w:val="Tijeloteksta"/>
        <w:contextualSpacing/>
        <w:jc w:val="center"/>
        <w:rPr>
          <w:color w:val="auto"/>
        </w:rPr>
      </w:pPr>
      <w:r w:rsidRPr="006B73B4">
        <w:rPr>
          <w:rStyle w:val="TijelotekstaChar"/>
          <w:color w:val="auto"/>
        </w:rPr>
        <w:t>Članak 1</w:t>
      </w:r>
      <w:r w:rsidR="0036062C" w:rsidRPr="006B73B4">
        <w:rPr>
          <w:rStyle w:val="TijelotekstaChar"/>
          <w:color w:val="auto"/>
        </w:rPr>
        <w:t>1</w:t>
      </w:r>
      <w:r w:rsidRPr="006B73B4">
        <w:rPr>
          <w:rStyle w:val="TijelotekstaChar"/>
          <w:color w:val="auto"/>
        </w:rPr>
        <w:t>.</w:t>
      </w:r>
    </w:p>
    <w:p w14:paraId="054961AB" w14:textId="643EDA11" w:rsidR="00FF2442" w:rsidRPr="006B73B4" w:rsidRDefault="00922781"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Ako se na natječaj javi veći broj pristupnika koji ispunjavaju uvjete od utvrđenog broja upisnih mjesta, </w:t>
      </w:r>
      <w:r w:rsidR="005033B7" w:rsidRPr="006B73B4">
        <w:rPr>
          <w:rStyle w:val="TijelotekstaChar"/>
          <w:color w:val="auto"/>
        </w:rPr>
        <w:t>P</w:t>
      </w:r>
      <w:r w:rsidR="00C87EF9" w:rsidRPr="006B73B4">
        <w:rPr>
          <w:rStyle w:val="TijelotekstaChar"/>
          <w:color w:val="auto"/>
        </w:rPr>
        <w:t xml:space="preserve">ovjerenstvo za upis provodi postupak rangiranja pristupnika koji ispunjavaju uvjete, primjenom kriterija </w:t>
      </w:r>
      <w:r w:rsidR="00072DCA" w:rsidRPr="006B73B4">
        <w:rPr>
          <w:rStyle w:val="TijelotekstaChar"/>
          <w:color w:val="auto"/>
        </w:rPr>
        <w:t xml:space="preserve">koje je </w:t>
      </w:r>
      <w:r w:rsidR="00316985" w:rsidRPr="006B73B4">
        <w:rPr>
          <w:rStyle w:val="TijelotekstaChar"/>
          <w:color w:val="auto"/>
        </w:rPr>
        <w:t xml:space="preserve">prethodno </w:t>
      </w:r>
      <w:r w:rsidR="00C87EF9" w:rsidRPr="006B73B4">
        <w:rPr>
          <w:rStyle w:val="TijelotekstaChar"/>
          <w:color w:val="auto"/>
        </w:rPr>
        <w:t>don</w:t>
      </w:r>
      <w:r w:rsidR="00072DCA" w:rsidRPr="006B73B4">
        <w:rPr>
          <w:rStyle w:val="TijelotekstaChar"/>
          <w:color w:val="auto"/>
        </w:rPr>
        <w:t xml:space="preserve">ijelo </w:t>
      </w:r>
      <w:r w:rsidR="00C87EF9" w:rsidRPr="006B73B4">
        <w:rPr>
          <w:rStyle w:val="TijelotekstaChar"/>
          <w:color w:val="auto"/>
        </w:rPr>
        <w:t>Vijeć</w:t>
      </w:r>
      <w:r w:rsidR="00072DCA" w:rsidRPr="006B73B4">
        <w:rPr>
          <w:rStyle w:val="TijelotekstaChar"/>
          <w:color w:val="auto"/>
        </w:rPr>
        <w:t>e</w:t>
      </w:r>
      <w:r w:rsidR="00C87EF9" w:rsidRPr="006B73B4">
        <w:rPr>
          <w:rStyle w:val="TijelotekstaChar"/>
          <w:color w:val="auto"/>
        </w:rPr>
        <w:t xml:space="preserve"> doktorskog studija.</w:t>
      </w:r>
      <w:r w:rsidR="009B4A69" w:rsidRPr="006B73B4">
        <w:rPr>
          <w:rStyle w:val="TijelotekstaChar"/>
          <w:color w:val="auto"/>
        </w:rPr>
        <w:t xml:space="preserve"> </w:t>
      </w:r>
    </w:p>
    <w:p w14:paraId="58CD4413" w14:textId="2DDC13B0" w:rsidR="00FF2442" w:rsidRPr="006B73B4" w:rsidRDefault="00922781"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 xml:space="preserve">Vijeće doktorskog studija </w:t>
      </w:r>
      <w:r w:rsidR="00AF4E36" w:rsidRPr="006B73B4">
        <w:rPr>
          <w:rStyle w:val="TijelotekstaChar"/>
          <w:color w:val="auto"/>
        </w:rPr>
        <w:t xml:space="preserve">donosi odluku kojom se </w:t>
      </w:r>
      <w:r w:rsidR="00AB1B22" w:rsidRPr="006B73B4">
        <w:rPr>
          <w:rStyle w:val="TijelotekstaChar"/>
          <w:color w:val="auto"/>
        </w:rPr>
        <w:t xml:space="preserve">usvaja popis </w:t>
      </w:r>
      <w:r w:rsidR="00C87EF9" w:rsidRPr="006B73B4">
        <w:rPr>
          <w:rStyle w:val="TijelotekstaChar"/>
          <w:color w:val="auto"/>
        </w:rPr>
        <w:t>pristupnika</w:t>
      </w:r>
      <w:r w:rsidR="00AB1B22" w:rsidRPr="006B73B4">
        <w:rPr>
          <w:rStyle w:val="TijelotekstaChar"/>
          <w:color w:val="auto"/>
        </w:rPr>
        <w:t xml:space="preserve"> koji su ostvarili pravo</w:t>
      </w:r>
      <w:r w:rsidR="00C87EF9" w:rsidRPr="006B73B4">
        <w:rPr>
          <w:rStyle w:val="TijelotekstaChar"/>
          <w:color w:val="auto"/>
        </w:rPr>
        <w:t xml:space="preserve"> upis</w:t>
      </w:r>
      <w:r w:rsidR="00AB1B22" w:rsidRPr="006B73B4">
        <w:rPr>
          <w:rStyle w:val="TijelotekstaChar"/>
          <w:color w:val="auto"/>
        </w:rPr>
        <w:t>a</w:t>
      </w:r>
      <w:r w:rsidR="004D2434" w:rsidRPr="006B73B4">
        <w:rPr>
          <w:rStyle w:val="TijelotekstaChar"/>
          <w:color w:val="auto"/>
        </w:rPr>
        <w:t>, a</w:t>
      </w:r>
      <w:r w:rsidR="00AB1B22" w:rsidRPr="006B73B4">
        <w:rPr>
          <w:rStyle w:val="TijelotekstaChar"/>
          <w:color w:val="auto"/>
        </w:rPr>
        <w:t xml:space="preserve"> koji se</w:t>
      </w:r>
      <w:r w:rsidR="00C87EF9" w:rsidRPr="006B73B4">
        <w:rPr>
          <w:rStyle w:val="TijelotekstaChar"/>
          <w:color w:val="auto"/>
        </w:rPr>
        <w:t xml:space="preserve"> zajedno s rokovima za upis objavljuje na mrežnim stranicama Fakulteta.</w:t>
      </w:r>
      <w:r w:rsidR="00991944" w:rsidRPr="006B73B4">
        <w:rPr>
          <w:rStyle w:val="TijelotekstaChar"/>
          <w:color w:val="auto"/>
        </w:rPr>
        <w:t xml:space="preserve"> </w:t>
      </w:r>
    </w:p>
    <w:p w14:paraId="2D08861A" w14:textId="30EE6D71" w:rsidR="00AF4E36" w:rsidRPr="006B73B4" w:rsidRDefault="00AF4E36" w:rsidP="001208F3">
      <w:pPr>
        <w:pStyle w:val="Tijeloteksta"/>
        <w:contextualSpacing/>
        <w:jc w:val="both"/>
        <w:rPr>
          <w:rStyle w:val="TijelotekstaChar"/>
          <w:color w:val="auto"/>
        </w:rPr>
      </w:pPr>
      <w:r w:rsidRPr="006B73B4">
        <w:rPr>
          <w:rStyle w:val="TijelotekstaChar"/>
          <w:color w:val="auto"/>
        </w:rPr>
        <w:t>Pristupnici koji su ostvarili pravo upisa s Fakultetom sklapaju ugovor o studiranju.</w:t>
      </w:r>
    </w:p>
    <w:p w14:paraId="49AC47E0" w14:textId="77777777" w:rsidR="00AF3085" w:rsidRPr="006B73B4" w:rsidRDefault="00AF3085" w:rsidP="001208F3">
      <w:pPr>
        <w:pStyle w:val="Tijeloteksta"/>
        <w:contextualSpacing/>
        <w:rPr>
          <w:color w:val="auto"/>
        </w:rPr>
      </w:pPr>
    </w:p>
    <w:p w14:paraId="55B971AE" w14:textId="0DFC21AF" w:rsidR="00FF2442" w:rsidRPr="006B73B4" w:rsidRDefault="00C87EF9" w:rsidP="001208F3">
      <w:pPr>
        <w:pStyle w:val="Tijeloteksta"/>
        <w:contextualSpacing/>
        <w:jc w:val="center"/>
        <w:rPr>
          <w:color w:val="auto"/>
        </w:rPr>
      </w:pPr>
      <w:r w:rsidRPr="006B73B4">
        <w:rPr>
          <w:rStyle w:val="TijelotekstaChar"/>
          <w:color w:val="auto"/>
        </w:rPr>
        <w:t>Članak 1</w:t>
      </w:r>
      <w:r w:rsidR="0036062C" w:rsidRPr="006B73B4">
        <w:rPr>
          <w:rStyle w:val="TijelotekstaChar"/>
          <w:color w:val="auto"/>
        </w:rPr>
        <w:t>2</w:t>
      </w:r>
      <w:r w:rsidRPr="006B73B4">
        <w:rPr>
          <w:rStyle w:val="TijelotekstaChar"/>
          <w:color w:val="auto"/>
        </w:rPr>
        <w:t>.</w:t>
      </w:r>
    </w:p>
    <w:p w14:paraId="464B05D0" w14:textId="0C98AAF5" w:rsidR="00FF2442" w:rsidRPr="006B73B4" w:rsidRDefault="00922781" w:rsidP="001208F3">
      <w:pPr>
        <w:pStyle w:val="Tijeloteksta"/>
        <w:contextualSpacing/>
        <w:jc w:val="both"/>
        <w:rPr>
          <w:color w:val="auto"/>
        </w:rPr>
      </w:pPr>
      <w:r w:rsidRPr="006B73B4">
        <w:rPr>
          <w:rStyle w:val="TijelotekstaChar"/>
          <w:color w:val="auto"/>
        </w:rPr>
        <w:t xml:space="preserve">(1) </w:t>
      </w:r>
      <w:r w:rsidR="00AF4E36" w:rsidRPr="006B73B4">
        <w:rPr>
          <w:rStyle w:val="TijelotekstaChar"/>
          <w:color w:val="auto"/>
        </w:rPr>
        <w:t xml:space="preserve">Na odluku </w:t>
      </w:r>
      <w:r w:rsidR="00C87EF9" w:rsidRPr="006B73B4">
        <w:rPr>
          <w:rStyle w:val="TijelotekstaChar"/>
          <w:color w:val="auto"/>
        </w:rPr>
        <w:t xml:space="preserve">o </w:t>
      </w:r>
      <w:r w:rsidR="00AF4E36" w:rsidRPr="006B73B4">
        <w:rPr>
          <w:rStyle w:val="TijelotekstaChar"/>
          <w:color w:val="auto"/>
        </w:rPr>
        <w:t xml:space="preserve">ostvarivanju prava na </w:t>
      </w:r>
      <w:r w:rsidR="00C87EF9" w:rsidRPr="006B73B4">
        <w:rPr>
          <w:rStyle w:val="TijelotekstaChar"/>
          <w:color w:val="auto"/>
        </w:rPr>
        <w:t>upis</w:t>
      </w:r>
      <w:r w:rsidR="00AF4E36" w:rsidRPr="006B73B4">
        <w:rPr>
          <w:rStyle w:val="TijelotekstaChar"/>
          <w:color w:val="auto"/>
        </w:rPr>
        <w:t>,</w:t>
      </w:r>
      <w:r w:rsidR="00C87EF9" w:rsidRPr="006B73B4">
        <w:rPr>
          <w:rStyle w:val="TijelotekstaChar"/>
          <w:color w:val="auto"/>
        </w:rPr>
        <w:t xml:space="preserve"> pristupni</w:t>
      </w:r>
      <w:r w:rsidR="00AF4E36" w:rsidRPr="006B73B4">
        <w:rPr>
          <w:rStyle w:val="TijelotekstaChar"/>
          <w:color w:val="auto"/>
        </w:rPr>
        <w:t xml:space="preserve">ci na natječaj mogu </w:t>
      </w:r>
      <w:r w:rsidR="00C87EF9" w:rsidRPr="006B73B4">
        <w:rPr>
          <w:rStyle w:val="TijelotekstaChar"/>
          <w:color w:val="auto"/>
        </w:rPr>
        <w:t xml:space="preserve">uložiti </w:t>
      </w:r>
      <w:r w:rsidR="006948C3" w:rsidRPr="006B73B4">
        <w:rPr>
          <w:rStyle w:val="TijelotekstaChar"/>
          <w:color w:val="auto"/>
        </w:rPr>
        <w:t xml:space="preserve">žalbu </w:t>
      </w:r>
      <w:r w:rsidR="00C87EF9" w:rsidRPr="006B73B4">
        <w:rPr>
          <w:rStyle w:val="TijelotekstaChar"/>
          <w:color w:val="auto"/>
        </w:rPr>
        <w:t>dekanu.</w:t>
      </w:r>
    </w:p>
    <w:p w14:paraId="3746D8C6" w14:textId="77777777" w:rsidR="00922781" w:rsidRPr="006B73B4" w:rsidRDefault="00922781" w:rsidP="001208F3">
      <w:pPr>
        <w:jc w:val="both"/>
        <w:rPr>
          <w:rFonts w:ascii="Times New Roman" w:hAnsi="Times New Roman" w:cs="Times New Roman"/>
          <w:color w:val="auto"/>
        </w:rPr>
      </w:pPr>
      <w:r w:rsidRPr="006B73B4">
        <w:rPr>
          <w:rStyle w:val="TijelotekstaChar"/>
          <w:rFonts w:eastAsia="Courier New"/>
          <w:color w:val="auto"/>
        </w:rPr>
        <w:t xml:space="preserve">(2) </w:t>
      </w:r>
      <w:r w:rsidR="006948C3" w:rsidRPr="006B73B4">
        <w:rPr>
          <w:rStyle w:val="TijelotekstaChar"/>
          <w:rFonts w:eastAsia="Courier New"/>
          <w:color w:val="auto"/>
        </w:rPr>
        <w:t xml:space="preserve">Žalba </w:t>
      </w:r>
      <w:r w:rsidR="00AF4E36" w:rsidRPr="006B73B4">
        <w:rPr>
          <w:rStyle w:val="TijelotekstaChar"/>
          <w:rFonts w:eastAsia="Courier New"/>
          <w:color w:val="auto"/>
        </w:rPr>
        <w:t xml:space="preserve">se može podnijeti </w:t>
      </w:r>
      <w:r w:rsidR="00C87EF9" w:rsidRPr="006B73B4">
        <w:rPr>
          <w:rStyle w:val="TijelotekstaChar"/>
          <w:rFonts w:eastAsia="Courier New"/>
          <w:color w:val="auto"/>
        </w:rPr>
        <w:t xml:space="preserve">u roku petnaest dana od objave </w:t>
      </w:r>
      <w:r w:rsidRPr="006B73B4">
        <w:rPr>
          <w:rStyle w:val="TijelotekstaChar"/>
          <w:rFonts w:eastAsia="Courier New"/>
          <w:color w:val="auto"/>
        </w:rPr>
        <w:t xml:space="preserve">popisa pristupnika koji su ostvarili pravo upisa </w:t>
      </w:r>
      <w:r w:rsidR="00C87EF9" w:rsidRPr="006B73B4">
        <w:rPr>
          <w:rStyle w:val="TijelotekstaChar"/>
          <w:rFonts w:eastAsia="Courier New"/>
          <w:color w:val="auto"/>
        </w:rPr>
        <w:t>na mrežnim stranicama Fakulteta (</w:t>
      </w:r>
      <w:hyperlink r:id="rId10" w:history="1">
        <w:r w:rsidR="005033B7" w:rsidRPr="006B73B4">
          <w:rPr>
            <w:rStyle w:val="Hiperveza"/>
            <w:rFonts w:ascii="Times New Roman" w:eastAsia="Calibri" w:hAnsi="Times New Roman" w:cs="Times New Roman"/>
            <w:color w:val="auto"/>
          </w:rPr>
          <w:t>https://www.ffst.unist.hr/</w:t>
        </w:r>
      </w:hyperlink>
      <w:r w:rsidR="00C87EF9" w:rsidRPr="006B73B4">
        <w:rPr>
          <w:rStyle w:val="TijelotekstaChar"/>
          <w:rFonts w:eastAsia="Courier New"/>
          <w:color w:val="auto"/>
        </w:rPr>
        <w:t>)</w:t>
      </w:r>
      <w:r w:rsidR="006948C3" w:rsidRPr="006B73B4">
        <w:rPr>
          <w:rStyle w:val="TijelotekstaChar"/>
          <w:rFonts w:eastAsia="Courier New"/>
          <w:color w:val="auto"/>
        </w:rPr>
        <w:t>.</w:t>
      </w:r>
      <w:r w:rsidRPr="006B73B4">
        <w:rPr>
          <w:rFonts w:ascii="Times New Roman" w:hAnsi="Times New Roman" w:cs="Times New Roman"/>
          <w:color w:val="auto"/>
        </w:rPr>
        <w:t xml:space="preserve"> </w:t>
      </w:r>
    </w:p>
    <w:p w14:paraId="186572AA" w14:textId="540B9694" w:rsidR="00086D36" w:rsidRPr="006B73B4" w:rsidRDefault="00922781" w:rsidP="001208F3">
      <w:pPr>
        <w:jc w:val="both"/>
        <w:rPr>
          <w:rFonts w:ascii="Times New Roman" w:hAnsi="Times New Roman" w:cs="Times New Roman"/>
          <w:color w:val="auto"/>
        </w:rPr>
      </w:pPr>
      <w:r w:rsidRPr="006B73B4">
        <w:rPr>
          <w:rFonts w:ascii="Times New Roman" w:hAnsi="Times New Roman" w:cs="Times New Roman"/>
          <w:color w:val="auto"/>
        </w:rPr>
        <w:t xml:space="preserve">(3) Žalba se predaje </w:t>
      </w:r>
      <w:r w:rsidR="00026499" w:rsidRPr="006B73B4">
        <w:rPr>
          <w:rFonts w:ascii="Times New Roman" w:hAnsi="Times New Roman" w:cs="Times New Roman"/>
          <w:color w:val="auto"/>
        </w:rPr>
        <w:t xml:space="preserve">na službeni protokol </w:t>
      </w:r>
      <w:r w:rsidRPr="006B73B4">
        <w:rPr>
          <w:rFonts w:ascii="Times New Roman" w:hAnsi="Times New Roman" w:cs="Times New Roman"/>
          <w:color w:val="auto"/>
        </w:rPr>
        <w:t>Fakulteta neposredno u pisanom obliku ili se šalje poštom, odnosno dostavlja u elektroničkom obliku</w:t>
      </w:r>
      <w:r w:rsidR="00086D36" w:rsidRPr="006B73B4">
        <w:rPr>
          <w:rFonts w:ascii="Times New Roman" w:hAnsi="Times New Roman" w:cs="Times New Roman"/>
          <w:color w:val="auto"/>
        </w:rPr>
        <w:t xml:space="preserve"> na adresu pisarnica@ffst.hr</w:t>
      </w:r>
    </w:p>
    <w:p w14:paraId="038275B1" w14:textId="3BB10903" w:rsidR="00FF2442" w:rsidRPr="006B73B4" w:rsidRDefault="00922781" w:rsidP="001208F3">
      <w:pPr>
        <w:pStyle w:val="Tijeloteksta"/>
        <w:contextualSpacing/>
        <w:jc w:val="both"/>
        <w:rPr>
          <w:rStyle w:val="TijelotekstaChar"/>
          <w:color w:val="auto"/>
        </w:rPr>
      </w:pPr>
      <w:r w:rsidRPr="006B73B4">
        <w:rPr>
          <w:rStyle w:val="TijelotekstaChar"/>
          <w:color w:val="auto"/>
        </w:rPr>
        <w:t xml:space="preserve">(4) </w:t>
      </w:r>
      <w:r w:rsidR="00C87EF9" w:rsidRPr="006B73B4">
        <w:rPr>
          <w:rStyle w:val="TijelotekstaChar"/>
          <w:color w:val="auto"/>
        </w:rPr>
        <w:t xml:space="preserve">O žalbama odlučuje dekan u roku od petnaest dana </w:t>
      </w:r>
      <w:r w:rsidRPr="006B73B4">
        <w:rPr>
          <w:rStyle w:val="TijelotekstaChar"/>
          <w:color w:val="auto"/>
        </w:rPr>
        <w:t>od dana zaprimanja žalbe, a o</w:t>
      </w:r>
      <w:r w:rsidR="00C87EF9" w:rsidRPr="006B73B4">
        <w:rPr>
          <w:rStyle w:val="TijelotekstaChar"/>
          <w:color w:val="auto"/>
        </w:rPr>
        <w:t>dluka dekana po žalbi je konačna.</w:t>
      </w:r>
    </w:p>
    <w:p w14:paraId="4DF76F9E" w14:textId="6DF43E7F" w:rsidR="00544384" w:rsidRPr="006B73B4" w:rsidRDefault="00544384" w:rsidP="001208F3">
      <w:pPr>
        <w:pStyle w:val="Tijeloteksta"/>
        <w:contextualSpacing/>
        <w:jc w:val="both"/>
        <w:rPr>
          <w:color w:val="auto"/>
        </w:rPr>
      </w:pPr>
    </w:p>
    <w:p w14:paraId="4E0E6F18" w14:textId="77777777" w:rsidR="005452C4" w:rsidRPr="006B73B4" w:rsidRDefault="005452C4" w:rsidP="001208F3">
      <w:pPr>
        <w:pStyle w:val="Tijeloteksta"/>
        <w:contextualSpacing/>
        <w:jc w:val="both"/>
        <w:rPr>
          <w:color w:val="auto"/>
        </w:rPr>
      </w:pPr>
    </w:p>
    <w:p w14:paraId="3EE9C33E" w14:textId="1AC8C75C" w:rsidR="00FF2442" w:rsidRPr="006B73B4" w:rsidRDefault="00E46FC6" w:rsidP="001208F3">
      <w:pPr>
        <w:pStyle w:val="Heading10"/>
        <w:keepNext/>
        <w:keepLines/>
        <w:tabs>
          <w:tab w:val="left" w:pos="333"/>
        </w:tabs>
        <w:spacing w:after="0"/>
        <w:contextualSpacing/>
        <w:jc w:val="left"/>
        <w:rPr>
          <w:rStyle w:val="Heading1"/>
          <w:b/>
          <w:bCs/>
          <w:color w:val="auto"/>
        </w:rPr>
      </w:pPr>
      <w:bookmarkStart w:id="4" w:name="bookmark6"/>
      <w:r w:rsidRPr="006B73B4">
        <w:rPr>
          <w:rStyle w:val="Heading1"/>
          <w:b/>
          <w:bCs/>
          <w:color w:val="auto"/>
        </w:rPr>
        <w:t xml:space="preserve">5. </w:t>
      </w:r>
      <w:r w:rsidR="00C87EF9" w:rsidRPr="006B73B4">
        <w:rPr>
          <w:rStyle w:val="Heading1"/>
          <w:b/>
          <w:bCs/>
          <w:color w:val="auto"/>
        </w:rPr>
        <w:t>STUDENTI DOKTORSKOG STUDIJA</w:t>
      </w:r>
      <w:bookmarkEnd w:id="4"/>
    </w:p>
    <w:p w14:paraId="2394CD85" w14:textId="77777777" w:rsidR="005452C4" w:rsidRPr="006B73B4" w:rsidRDefault="005452C4" w:rsidP="001208F3">
      <w:pPr>
        <w:pStyle w:val="Heading10"/>
        <w:keepNext/>
        <w:keepLines/>
        <w:tabs>
          <w:tab w:val="left" w:pos="333"/>
        </w:tabs>
        <w:spacing w:after="0"/>
        <w:contextualSpacing/>
        <w:jc w:val="left"/>
        <w:rPr>
          <w:b/>
          <w:bCs/>
          <w:color w:val="auto"/>
        </w:rPr>
      </w:pPr>
    </w:p>
    <w:p w14:paraId="28F4075A" w14:textId="009F24C6" w:rsidR="00FF2442" w:rsidRPr="006B73B4" w:rsidRDefault="00C87EF9" w:rsidP="001208F3">
      <w:pPr>
        <w:pStyle w:val="Tijeloteksta"/>
        <w:contextualSpacing/>
        <w:jc w:val="center"/>
        <w:rPr>
          <w:color w:val="auto"/>
        </w:rPr>
      </w:pPr>
      <w:r w:rsidRPr="006B73B4">
        <w:rPr>
          <w:rStyle w:val="TijelotekstaChar"/>
          <w:color w:val="auto"/>
        </w:rPr>
        <w:t>Članak 1</w:t>
      </w:r>
      <w:r w:rsidR="0036062C" w:rsidRPr="006B73B4">
        <w:rPr>
          <w:rStyle w:val="TijelotekstaChar"/>
          <w:color w:val="auto"/>
        </w:rPr>
        <w:t>3</w:t>
      </w:r>
      <w:r w:rsidRPr="006B73B4">
        <w:rPr>
          <w:rStyle w:val="TijelotekstaChar"/>
          <w:color w:val="auto"/>
        </w:rPr>
        <w:t>.</w:t>
      </w:r>
    </w:p>
    <w:p w14:paraId="0EC67B07" w14:textId="5A30AB39" w:rsidR="00FF32EF" w:rsidRPr="006B73B4" w:rsidRDefault="00AD62AF" w:rsidP="001208F3">
      <w:pPr>
        <w:pStyle w:val="Tijeloteksta"/>
        <w:contextualSpacing/>
        <w:jc w:val="both"/>
        <w:rPr>
          <w:rStyle w:val="TijelotekstaChar"/>
          <w:color w:val="auto"/>
        </w:rPr>
      </w:pPr>
      <w:r w:rsidRPr="006B73B4">
        <w:rPr>
          <w:rStyle w:val="TijelotekstaChar"/>
          <w:color w:val="auto"/>
        </w:rPr>
        <w:t xml:space="preserve">(1) </w:t>
      </w:r>
      <w:r w:rsidR="00C87EF9" w:rsidRPr="006B73B4">
        <w:rPr>
          <w:rStyle w:val="TijelotekstaChar"/>
          <w:color w:val="auto"/>
        </w:rPr>
        <w:t>Studentom doktorskog studija postaje se upis</w:t>
      </w:r>
      <w:r w:rsidR="00FF32EF" w:rsidRPr="006B73B4">
        <w:rPr>
          <w:rStyle w:val="TijelotekstaChar"/>
          <w:color w:val="auto"/>
        </w:rPr>
        <w:t>om na doktorski studij.</w:t>
      </w:r>
      <w:r w:rsidR="00C87EF9" w:rsidRPr="006B73B4">
        <w:rPr>
          <w:rStyle w:val="TijelotekstaChar"/>
          <w:color w:val="auto"/>
        </w:rPr>
        <w:t xml:space="preserve"> </w:t>
      </w:r>
      <w:r w:rsidR="00FF32EF" w:rsidRPr="006B73B4">
        <w:rPr>
          <w:rStyle w:val="TijelotekstaChar"/>
          <w:color w:val="auto"/>
        </w:rPr>
        <w:t xml:space="preserve">Student upisan na doktorski studij </w:t>
      </w:r>
      <w:r w:rsidR="00C80CCB" w:rsidRPr="006B73B4">
        <w:rPr>
          <w:rStyle w:val="TijelotekstaChar"/>
          <w:color w:val="auto"/>
        </w:rPr>
        <w:t xml:space="preserve">(u daljnjem tekstu: doktorand) </w:t>
      </w:r>
      <w:r w:rsidR="00FF32EF" w:rsidRPr="006B73B4">
        <w:rPr>
          <w:rStyle w:val="TijelotekstaChar"/>
          <w:color w:val="auto"/>
        </w:rPr>
        <w:t>može imati status redovitog ili izvanrednog studenta te se u tom smislu na nj</w:t>
      </w:r>
      <w:r w:rsidR="00AD36B0" w:rsidRPr="006B73B4">
        <w:rPr>
          <w:rStyle w:val="TijelotekstaChar"/>
          <w:color w:val="auto"/>
        </w:rPr>
        <w:t>ega</w:t>
      </w:r>
      <w:r w:rsidR="00FF32EF" w:rsidRPr="006B73B4">
        <w:rPr>
          <w:rStyle w:val="TijelotekstaChar"/>
          <w:color w:val="auto"/>
        </w:rPr>
        <w:t xml:space="preserve"> odnose sve odredbe o studentima propisane </w:t>
      </w:r>
      <w:r w:rsidRPr="006B73B4">
        <w:rPr>
          <w:rStyle w:val="TijelotekstaChar"/>
          <w:color w:val="auto"/>
        </w:rPr>
        <w:t xml:space="preserve">Zakonom o visokom obrazovanju i znanstvenoj djelatnosti kao i </w:t>
      </w:r>
      <w:r w:rsidR="00FF32EF" w:rsidRPr="006B73B4">
        <w:rPr>
          <w:rStyle w:val="TijelotekstaChar"/>
          <w:color w:val="auto"/>
        </w:rPr>
        <w:t>općim aktima Fakulteta i Sveučilišta.</w:t>
      </w:r>
    </w:p>
    <w:p w14:paraId="58AAECDC" w14:textId="56A1FBE2" w:rsidR="00FF2442" w:rsidRPr="006B73B4" w:rsidRDefault="00AD36B0" w:rsidP="001208F3">
      <w:pPr>
        <w:pStyle w:val="Tijeloteksta"/>
        <w:contextualSpacing/>
        <w:jc w:val="both"/>
        <w:rPr>
          <w:color w:val="auto"/>
        </w:rPr>
      </w:pPr>
      <w:r w:rsidRPr="006B73B4">
        <w:rPr>
          <w:rStyle w:val="TijelotekstaChar"/>
          <w:color w:val="auto"/>
        </w:rPr>
        <w:t>(2)</w:t>
      </w:r>
      <w:r w:rsidR="00C80CCB" w:rsidRPr="006B73B4">
        <w:rPr>
          <w:rStyle w:val="TijelotekstaChar"/>
          <w:color w:val="auto"/>
        </w:rPr>
        <w:t xml:space="preserve"> Doktorand</w:t>
      </w:r>
      <w:r w:rsidR="00C87EF9" w:rsidRPr="006B73B4">
        <w:rPr>
          <w:rStyle w:val="TijelotekstaChar"/>
          <w:color w:val="auto"/>
        </w:rPr>
        <w:t>, sukladno važećim propisima Sveučilišta i Fakulteta, može biti upisan na doktorski studij i u statusu gostujućeg studenta koji upisuje dijelove studijskog programa</w:t>
      </w:r>
      <w:r w:rsidRPr="006B73B4">
        <w:rPr>
          <w:rStyle w:val="TijelotekstaChar"/>
          <w:color w:val="auto"/>
        </w:rPr>
        <w:t xml:space="preserve"> studija. </w:t>
      </w:r>
      <w:r w:rsidR="00C87EF9" w:rsidRPr="006B73B4">
        <w:rPr>
          <w:rStyle w:val="TijelotekstaChar"/>
          <w:color w:val="auto"/>
        </w:rPr>
        <w:t>Status gostujućeg studenta može trajati najdulje jednu akademsku godinu, a prava i obveze, način osiguranja troškova studiranja i druga pitanja vezana za njegov status uređuju se posebnim ugovorom.</w:t>
      </w:r>
    </w:p>
    <w:p w14:paraId="304D8BAA" w14:textId="452A7BD3" w:rsidR="00FF2442" w:rsidRPr="006B73B4" w:rsidRDefault="00AD36B0" w:rsidP="001208F3">
      <w:pPr>
        <w:pStyle w:val="Tijeloteksta"/>
        <w:contextualSpacing/>
        <w:jc w:val="both"/>
        <w:rPr>
          <w:rStyle w:val="TijelotekstaChar"/>
          <w:color w:val="auto"/>
        </w:rPr>
      </w:pPr>
      <w:r w:rsidRPr="006B73B4">
        <w:rPr>
          <w:rStyle w:val="TijelotekstaChar"/>
          <w:color w:val="auto"/>
        </w:rPr>
        <w:t>(3)</w:t>
      </w:r>
      <w:r w:rsidR="00C80CCB" w:rsidRPr="006B73B4">
        <w:rPr>
          <w:rStyle w:val="TijelotekstaChar"/>
          <w:color w:val="auto"/>
        </w:rPr>
        <w:t xml:space="preserve"> Doktorand</w:t>
      </w:r>
      <w:r w:rsidR="00C80CCB" w:rsidRPr="006B73B4">
        <w:rPr>
          <w:rStyle w:val="TijelotekstaChar1"/>
          <w:color w:val="auto"/>
        </w:rPr>
        <w:t xml:space="preserve"> </w:t>
      </w:r>
      <w:r w:rsidR="00C87EF9" w:rsidRPr="006B73B4">
        <w:rPr>
          <w:rStyle w:val="TijelotekstaChar"/>
          <w:color w:val="auto"/>
        </w:rPr>
        <w:t>može biti upisan i kao student zajedničkog programa (</w:t>
      </w:r>
      <w:r w:rsidR="00C87EF9" w:rsidRPr="006B73B4">
        <w:rPr>
          <w:rStyle w:val="TijelotekstaChar"/>
          <w:i/>
          <w:color w:val="auto"/>
        </w:rPr>
        <w:t>Cotutelle de these</w:t>
      </w:r>
      <w:r w:rsidR="00C87EF9" w:rsidRPr="006B73B4">
        <w:rPr>
          <w:rStyle w:val="TijelotekstaChar"/>
          <w:color w:val="auto"/>
        </w:rPr>
        <w:t xml:space="preserve">) prema sporazumu o međunarodnom dvojnom doktoratu znanosti koji se sklapa između </w:t>
      </w:r>
      <w:r w:rsidR="00EF61D7" w:rsidRPr="006B73B4">
        <w:rPr>
          <w:rStyle w:val="TijelotekstaChar"/>
          <w:color w:val="auto"/>
        </w:rPr>
        <w:t xml:space="preserve">Sveučilišta, </w:t>
      </w:r>
      <w:r w:rsidR="00C87EF9" w:rsidRPr="006B73B4">
        <w:rPr>
          <w:rStyle w:val="TijelotekstaChar"/>
          <w:color w:val="auto"/>
        </w:rPr>
        <w:t xml:space="preserve">Fakulteta, inozemne visokoškolske institucije i </w:t>
      </w:r>
      <w:r w:rsidR="004A2869" w:rsidRPr="006B73B4">
        <w:rPr>
          <w:rStyle w:val="TijelotekstaChar"/>
          <w:color w:val="auto"/>
        </w:rPr>
        <w:t>studenta</w:t>
      </w:r>
      <w:r w:rsidR="00C87EF9" w:rsidRPr="006B73B4">
        <w:rPr>
          <w:rStyle w:val="TijelotekstaChar"/>
          <w:color w:val="auto"/>
        </w:rPr>
        <w:t xml:space="preserve">, a predstavlja temeljni akt kojim se uređuju uvjeti i postupak provedbe međunarodnoga dvojnoga doktorata znanosti za pojedinoga </w:t>
      </w:r>
      <w:r w:rsidR="00C80CCB" w:rsidRPr="006B73B4">
        <w:rPr>
          <w:rStyle w:val="TijelotekstaChar"/>
          <w:color w:val="auto"/>
        </w:rPr>
        <w:t>doktoranda</w:t>
      </w:r>
      <w:r w:rsidR="00C87EF9" w:rsidRPr="006B73B4">
        <w:rPr>
          <w:rStyle w:val="TijelotekstaChar"/>
          <w:color w:val="auto"/>
        </w:rPr>
        <w:t>.</w:t>
      </w:r>
    </w:p>
    <w:p w14:paraId="609B2F94" w14:textId="524AB53B" w:rsidR="00AD36B0" w:rsidRPr="006B73B4" w:rsidRDefault="00AD36B0" w:rsidP="001208F3">
      <w:pPr>
        <w:pStyle w:val="Tijeloteksta"/>
        <w:contextualSpacing/>
        <w:jc w:val="both"/>
        <w:rPr>
          <w:rStyle w:val="TijelotekstaChar"/>
          <w:color w:val="auto"/>
        </w:rPr>
      </w:pPr>
      <w:r w:rsidRPr="006B73B4">
        <w:rPr>
          <w:rStyle w:val="TijelotekstaChar"/>
          <w:color w:val="auto"/>
        </w:rPr>
        <w:t xml:space="preserve">(4) </w:t>
      </w:r>
      <w:r w:rsidR="00C80CCB" w:rsidRPr="006B73B4">
        <w:rPr>
          <w:rStyle w:val="TijelotekstaChar"/>
          <w:color w:val="auto"/>
        </w:rPr>
        <w:t>Doktorandi</w:t>
      </w:r>
      <w:r w:rsidR="00C80CCB" w:rsidRPr="006B73B4">
        <w:rPr>
          <w:rStyle w:val="TijelotekstaChar1"/>
          <w:color w:val="auto"/>
        </w:rPr>
        <w:t xml:space="preserve"> </w:t>
      </w:r>
      <w:r w:rsidRPr="006B73B4">
        <w:rPr>
          <w:rStyle w:val="TijelotekstaChar"/>
          <w:color w:val="auto"/>
        </w:rPr>
        <w:t xml:space="preserve">imaju pravo i dužnost sudjelovanja u svim oblicima nastave. Na pitanja pohađanja nastave, evidencije nastave, polaganja ispita te prava i obveza studenata primjenjuju  </w:t>
      </w:r>
      <w:r w:rsidRPr="006B73B4">
        <w:rPr>
          <w:rStyle w:val="TijelotekstaChar"/>
          <w:color w:val="auto"/>
        </w:rPr>
        <w:lastRenderedPageBreak/>
        <w:t xml:space="preserve">se odgovarajuće odredbe </w:t>
      </w:r>
      <w:r w:rsidRPr="006B73B4">
        <w:rPr>
          <w:rStyle w:val="TijelotekstaChar"/>
          <w:i/>
          <w:iCs/>
          <w:color w:val="auto"/>
        </w:rPr>
        <w:t>Pravilnika o studiju i sustavu studiranja na Sveučilištu u Splitu</w:t>
      </w:r>
      <w:r w:rsidRPr="006B73B4">
        <w:rPr>
          <w:rStyle w:val="TijelotekstaChar"/>
          <w:color w:val="auto"/>
        </w:rPr>
        <w:t>.</w:t>
      </w:r>
    </w:p>
    <w:p w14:paraId="39F40CB0" w14:textId="77777777" w:rsidR="00544384" w:rsidRPr="006B73B4" w:rsidRDefault="00544384" w:rsidP="001208F3">
      <w:pPr>
        <w:pStyle w:val="Tijeloteksta"/>
        <w:contextualSpacing/>
        <w:jc w:val="both"/>
        <w:rPr>
          <w:color w:val="auto"/>
        </w:rPr>
      </w:pPr>
    </w:p>
    <w:p w14:paraId="0DCDB85F" w14:textId="0CB4037E" w:rsidR="006D5C64" w:rsidRPr="006B73B4" w:rsidRDefault="00FB6066" w:rsidP="001208F3">
      <w:pPr>
        <w:pStyle w:val="Tijeloteksta"/>
        <w:contextualSpacing/>
        <w:jc w:val="center"/>
        <w:rPr>
          <w:rStyle w:val="TijelotekstaChar"/>
          <w:color w:val="auto"/>
        </w:rPr>
      </w:pPr>
      <w:r w:rsidRPr="006B73B4">
        <w:rPr>
          <w:rStyle w:val="TijelotekstaChar"/>
          <w:color w:val="auto"/>
        </w:rPr>
        <w:t xml:space="preserve">5.1. </w:t>
      </w:r>
      <w:r w:rsidR="006D5C64" w:rsidRPr="006B73B4">
        <w:rPr>
          <w:rStyle w:val="TijelotekstaChar"/>
          <w:color w:val="auto"/>
        </w:rPr>
        <w:t>REGULACIJA STUDENTSKOG STATUSA</w:t>
      </w:r>
      <w:r w:rsidR="00DA4F69" w:rsidRPr="006B73B4">
        <w:rPr>
          <w:rStyle w:val="TijelotekstaChar"/>
          <w:color w:val="auto"/>
        </w:rPr>
        <w:t xml:space="preserve"> I DRUGIH PRAVA</w:t>
      </w:r>
    </w:p>
    <w:p w14:paraId="62CFB933" w14:textId="77777777" w:rsidR="00AD36B0" w:rsidRPr="006B73B4" w:rsidRDefault="00AD36B0" w:rsidP="001208F3">
      <w:pPr>
        <w:pStyle w:val="Tijeloteksta"/>
        <w:contextualSpacing/>
        <w:jc w:val="center"/>
        <w:rPr>
          <w:rStyle w:val="TijelotekstaChar"/>
          <w:color w:val="auto"/>
        </w:rPr>
      </w:pPr>
    </w:p>
    <w:p w14:paraId="2CE6D898" w14:textId="1A786A94" w:rsidR="006D5C64" w:rsidRPr="006B73B4" w:rsidRDefault="00AD36B0" w:rsidP="001208F3">
      <w:pPr>
        <w:pStyle w:val="Tijeloteksta"/>
        <w:contextualSpacing/>
        <w:jc w:val="center"/>
        <w:rPr>
          <w:rStyle w:val="TijelotekstaChar"/>
          <w:color w:val="auto"/>
        </w:rPr>
      </w:pPr>
      <w:r w:rsidRPr="006B73B4">
        <w:rPr>
          <w:rStyle w:val="TijelotekstaChar"/>
          <w:color w:val="auto"/>
        </w:rPr>
        <w:t>Članak 1</w:t>
      </w:r>
      <w:r w:rsidR="0036062C" w:rsidRPr="006B73B4">
        <w:rPr>
          <w:rStyle w:val="TijelotekstaChar"/>
          <w:color w:val="auto"/>
        </w:rPr>
        <w:t>4</w:t>
      </w:r>
      <w:r w:rsidRPr="006B73B4">
        <w:rPr>
          <w:rStyle w:val="TijelotekstaChar"/>
          <w:color w:val="auto"/>
        </w:rPr>
        <w:t>.</w:t>
      </w:r>
    </w:p>
    <w:p w14:paraId="35BB46C8" w14:textId="52834A5C" w:rsidR="000C4DF0" w:rsidRPr="006B73B4" w:rsidRDefault="006D5C64" w:rsidP="001208F3">
      <w:pPr>
        <w:pStyle w:val="Tijeloteksta"/>
        <w:contextualSpacing/>
        <w:jc w:val="both"/>
        <w:rPr>
          <w:rStyle w:val="TijelotekstaChar"/>
          <w:color w:val="auto"/>
        </w:rPr>
      </w:pPr>
      <w:r w:rsidRPr="006B73B4">
        <w:rPr>
          <w:rStyle w:val="TijelotekstaChar"/>
          <w:color w:val="auto"/>
        </w:rPr>
        <w:t xml:space="preserve">(1) </w:t>
      </w:r>
      <w:r w:rsidR="00C80CCB" w:rsidRPr="006B73B4">
        <w:rPr>
          <w:rStyle w:val="TijelotekstaChar"/>
          <w:color w:val="auto"/>
        </w:rPr>
        <w:t>Doktorand</w:t>
      </w:r>
      <w:r w:rsidR="00C80CCB" w:rsidRPr="006B73B4">
        <w:rPr>
          <w:rStyle w:val="TijelotekstaChar1"/>
          <w:color w:val="auto"/>
        </w:rPr>
        <w:t xml:space="preserve"> </w:t>
      </w:r>
      <w:r w:rsidR="000C4DF0" w:rsidRPr="006B73B4">
        <w:rPr>
          <w:rStyle w:val="TijelotekstaChar"/>
          <w:color w:val="auto"/>
        </w:rPr>
        <w:t>upisan na doktorski studij</w:t>
      </w:r>
      <w:r w:rsidR="007E6397" w:rsidRPr="006B73B4">
        <w:rPr>
          <w:rStyle w:val="TijelotekstaChar"/>
          <w:color w:val="auto"/>
        </w:rPr>
        <w:t xml:space="preserve"> </w:t>
      </w:r>
      <w:r w:rsidR="000C4DF0" w:rsidRPr="006B73B4">
        <w:rPr>
          <w:rStyle w:val="TijelotekstaChar"/>
          <w:color w:val="auto"/>
        </w:rPr>
        <w:t>može biti:</w:t>
      </w:r>
    </w:p>
    <w:p w14:paraId="3ADED473" w14:textId="540C3441" w:rsidR="000C4DF0" w:rsidRPr="006B73B4" w:rsidRDefault="000C4DF0" w:rsidP="009D04FD">
      <w:pPr>
        <w:pStyle w:val="Tijeloteksta"/>
        <w:numPr>
          <w:ilvl w:val="0"/>
          <w:numId w:val="29"/>
        </w:numPr>
        <w:ind w:left="426"/>
        <w:contextualSpacing/>
        <w:jc w:val="both"/>
        <w:rPr>
          <w:rStyle w:val="TijelotekstaChar"/>
          <w:color w:val="auto"/>
        </w:rPr>
      </w:pPr>
      <w:r w:rsidRPr="006B73B4">
        <w:rPr>
          <w:rStyle w:val="TijelotekstaChar"/>
          <w:color w:val="auto"/>
        </w:rPr>
        <w:t>zaposlenik Fakulteta na radnom mjestu asistenta čiji se troškovi studija podmiruju iz sredstava sustava znanosti i visokog obrazovanja</w:t>
      </w:r>
    </w:p>
    <w:p w14:paraId="61BEB799" w14:textId="2AFAF337" w:rsidR="000C4DF0" w:rsidRPr="006B73B4" w:rsidRDefault="000C4DF0" w:rsidP="009D04FD">
      <w:pPr>
        <w:pStyle w:val="Tijeloteksta"/>
        <w:numPr>
          <w:ilvl w:val="0"/>
          <w:numId w:val="29"/>
        </w:numPr>
        <w:ind w:left="426"/>
        <w:contextualSpacing/>
        <w:jc w:val="both"/>
        <w:rPr>
          <w:rStyle w:val="TijelotekstaChar"/>
          <w:color w:val="auto"/>
        </w:rPr>
      </w:pPr>
      <w:r w:rsidRPr="006B73B4">
        <w:rPr>
          <w:rStyle w:val="TijelotekstaChar"/>
          <w:color w:val="auto"/>
        </w:rPr>
        <w:t xml:space="preserve">stipendist domaćih ili inozemnih </w:t>
      </w:r>
      <w:r w:rsidR="00E40850" w:rsidRPr="006B73B4">
        <w:rPr>
          <w:rStyle w:val="TijelotekstaChar"/>
          <w:color w:val="auto"/>
        </w:rPr>
        <w:t xml:space="preserve">pravnih osoba </w:t>
      </w:r>
      <w:r w:rsidRPr="006B73B4">
        <w:rPr>
          <w:rStyle w:val="TijelotekstaChar"/>
          <w:color w:val="auto"/>
        </w:rPr>
        <w:t>čiji se troškovi studija podmiruju stipendijom</w:t>
      </w:r>
    </w:p>
    <w:p w14:paraId="50472A85" w14:textId="011397BE" w:rsidR="007E6397" w:rsidRPr="006B73B4" w:rsidRDefault="00086D36" w:rsidP="009D04FD">
      <w:pPr>
        <w:pStyle w:val="Tijeloteksta"/>
        <w:numPr>
          <w:ilvl w:val="0"/>
          <w:numId w:val="29"/>
        </w:numPr>
        <w:ind w:left="426"/>
        <w:contextualSpacing/>
        <w:jc w:val="both"/>
        <w:rPr>
          <w:rStyle w:val="TijelotekstaChar"/>
          <w:color w:val="auto"/>
        </w:rPr>
      </w:pPr>
      <w:r w:rsidRPr="006B73B4">
        <w:rPr>
          <w:rStyle w:val="TijelotekstaChar"/>
          <w:color w:val="auto"/>
        </w:rPr>
        <w:t>doktorand</w:t>
      </w:r>
      <w:r w:rsidR="000C4DF0" w:rsidRPr="006B73B4">
        <w:rPr>
          <w:rStyle w:val="TijelotekstaChar"/>
          <w:color w:val="auto"/>
        </w:rPr>
        <w:t xml:space="preserve"> čije troškove </w:t>
      </w:r>
      <w:r w:rsidR="007E6397" w:rsidRPr="006B73B4">
        <w:rPr>
          <w:rStyle w:val="TijelotekstaChar"/>
          <w:color w:val="auto"/>
        </w:rPr>
        <w:t>školarine podmiruje pravna osoba u kojoj je zaposlen</w:t>
      </w:r>
    </w:p>
    <w:p w14:paraId="5B64A3D1" w14:textId="0A8C6AEE" w:rsidR="006D5C64" w:rsidRPr="006B73B4" w:rsidRDefault="00086D36" w:rsidP="009D04FD">
      <w:pPr>
        <w:pStyle w:val="Tijeloteksta"/>
        <w:numPr>
          <w:ilvl w:val="0"/>
          <w:numId w:val="29"/>
        </w:numPr>
        <w:ind w:left="426"/>
        <w:contextualSpacing/>
        <w:jc w:val="both"/>
        <w:rPr>
          <w:rStyle w:val="TijelotekstaChar"/>
          <w:color w:val="auto"/>
        </w:rPr>
      </w:pPr>
      <w:r w:rsidRPr="006B73B4">
        <w:rPr>
          <w:rStyle w:val="TijelotekstaChar"/>
          <w:color w:val="auto"/>
        </w:rPr>
        <w:t xml:space="preserve">doktorand </w:t>
      </w:r>
      <w:r w:rsidR="007E6397" w:rsidRPr="006B73B4">
        <w:rPr>
          <w:rStyle w:val="TijelotekstaChar"/>
          <w:color w:val="auto"/>
        </w:rPr>
        <w:t>koji osobno podmiruje troškove studija.</w:t>
      </w:r>
    </w:p>
    <w:p w14:paraId="16CC5C50" w14:textId="720CD041" w:rsidR="00972960" w:rsidRPr="006B73B4" w:rsidRDefault="006D5C64" w:rsidP="001208F3">
      <w:pPr>
        <w:autoSpaceDE w:val="0"/>
        <w:autoSpaceDN w:val="0"/>
        <w:adjustRightInd w:val="0"/>
        <w:jc w:val="both"/>
        <w:rPr>
          <w:rFonts w:ascii="Times New Roman" w:hAnsi="Times New Roman" w:cs="Times New Roman"/>
          <w:bCs/>
          <w:color w:val="auto"/>
        </w:rPr>
      </w:pPr>
      <w:r w:rsidRPr="006B73B4">
        <w:rPr>
          <w:rFonts w:ascii="Times New Roman" w:hAnsi="Times New Roman" w:cs="Times New Roman"/>
          <w:bCs/>
          <w:color w:val="auto"/>
        </w:rPr>
        <w:t xml:space="preserve">(2) </w:t>
      </w:r>
      <w:r w:rsidR="00FC5E2B" w:rsidRPr="006B73B4">
        <w:rPr>
          <w:rFonts w:ascii="Times New Roman" w:hAnsi="Times New Roman" w:cs="Times New Roman"/>
          <w:bCs/>
          <w:color w:val="auto"/>
        </w:rPr>
        <w:t>Školarina se</w:t>
      </w:r>
      <w:r w:rsidR="00972960" w:rsidRPr="006B73B4">
        <w:rPr>
          <w:rFonts w:ascii="Times New Roman" w:hAnsi="Times New Roman" w:cs="Times New Roman"/>
          <w:bCs/>
          <w:color w:val="auto"/>
        </w:rPr>
        <w:t xml:space="preserve"> plaća</w:t>
      </w:r>
      <w:r w:rsidR="00FC5E2B" w:rsidRPr="006B73B4">
        <w:rPr>
          <w:rFonts w:ascii="Times New Roman" w:hAnsi="Times New Roman" w:cs="Times New Roman"/>
          <w:bCs/>
          <w:color w:val="auto"/>
        </w:rPr>
        <w:t xml:space="preserve"> unaprijed za svak</w:t>
      </w:r>
      <w:r w:rsidRPr="006B73B4">
        <w:rPr>
          <w:rFonts w:ascii="Times New Roman" w:hAnsi="Times New Roman" w:cs="Times New Roman"/>
          <w:bCs/>
          <w:color w:val="auto"/>
        </w:rPr>
        <w:t xml:space="preserve">u </w:t>
      </w:r>
      <w:r w:rsidR="00031FF5" w:rsidRPr="006B73B4">
        <w:rPr>
          <w:rFonts w:ascii="Times New Roman" w:hAnsi="Times New Roman" w:cs="Times New Roman"/>
          <w:bCs/>
          <w:color w:val="auto"/>
        </w:rPr>
        <w:t xml:space="preserve">akademsku </w:t>
      </w:r>
      <w:r w:rsidRPr="006B73B4">
        <w:rPr>
          <w:rFonts w:ascii="Times New Roman" w:hAnsi="Times New Roman" w:cs="Times New Roman"/>
          <w:bCs/>
          <w:color w:val="auto"/>
        </w:rPr>
        <w:t>godinu</w:t>
      </w:r>
      <w:r w:rsidR="00E40850" w:rsidRPr="006B73B4">
        <w:rPr>
          <w:rFonts w:ascii="Times New Roman" w:hAnsi="Times New Roman" w:cs="Times New Roman"/>
          <w:bCs/>
          <w:color w:val="auto"/>
        </w:rPr>
        <w:t xml:space="preserve">, a sukladno utvrđenom odlukom fakultetskog Vijeća o visini i načinu plaćanja. </w:t>
      </w:r>
      <w:r w:rsidR="00972960" w:rsidRPr="006B73B4">
        <w:rPr>
          <w:rFonts w:ascii="Times New Roman" w:hAnsi="Times New Roman" w:cs="Times New Roman"/>
          <w:color w:val="auto"/>
        </w:rPr>
        <w:t xml:space="preserve">U slučaju ispisa/prestanka pohađanja </w:t>
      </w:r>
      <w:r w:rsidR="00FC5E2B" w:rsidRPr="006B73B4">
        <w:rPr>
          <w:rFonts w:ascii="Times New Roman" w:hAnsi="Times New Roman" w:cs="Times New Roman"/>
          <w:color w:val="auto"/>
        </w:rPr>
        <w:t>doktorskog studija</w:t>
      </w:r>
      <w:r w:rsidR="00972960" w:rsidRPr="006B73B4">
        <w:rPr>
          <w:rFonts w:ascii="Times New Roman" w:hAnsi="Times New Roman" w:cs="Times New Roman"/>
          <w:color w:val="auto"/>
        </w:rPr>
        <w:t xml:space="preserve">, student nema pravo na povrat </w:t>
      </w:r>
      <w:r w:rsidR="00FC5E2B" w:rsidRPr="006B73B4">
        <w:rPr>
          <w:rFonts w:ascii="Times New Roman" w:hAnsi="Times New Roman" w:cs="Times New Roman"/>
          <w:color w:val="auto"/>
        </w:rPr>
        <w:t xml:space="preserve">uplaćene </w:t>
      </w:r>
      <w:r w:rsidR="00972960" w:rsidRPr="006B73B4">
        <w:rPr>
          <w:rFonts w:ascii="Times New Roman" w:hAnsi="Times New Roman" w:cs="Times New Roman"/>
          <w:color w:val="auto"/>
        </w:rPr>
        <w:t xml:space="preserve">školarine i obvezan je platiti puni iznos školarine za tekuću akademsku godinu. </w:t>
      </w:r>
    </w:p>
    <w:p w14:paraId="5ABA603B" w14:textId="0367580E" w:rsidR="006D5C64" w:rsidRPr="006B73B4" w:rsidRDefault="000C5FEB" w:rsidP="001208F3">
      <w:pPr>
        <w:pStyle w:val="Tijeloteksta"/>
        <w:contextualSpacing/>
        <w:jc w:val="both"/>
        <w:rPr>
          <w:strike/>
          <w:color w:val="auto"/>
        </w:rPr>
      </w:pPr>
      <w:r w:rsidRPr="006B73B4">
        <w:rPr>
          <w:rStyle w:val="TijelotekstaChar"/>
          <w:color w:val="auto"/>
        </w:rPr>
        <w:t xml:space="preserve">(3) </w:t>
      </w:r>
      <w:r w:rsidR="00B9268C" w:rsidRPr="006B73B4">
        <w:rPr>
          <w:rStyle w:val="TijelotekstaChar"/>
          <w:color w:val="auto"/>
        </w:rPr>
        <w:t xml:space="preserve">Fakultet </w:t>
      </w:r>
      <w:r w:rsidR="00B445D1" w:rsidRPr="006B73B4">
        <w:rPr>
          <w:rStyle w:val="TijelotekstaChar"/>
          <w:color w:val="auto"/>
        </w:rPr>
        <w:t xml:space="preserve">elektronički </w:t>
      </w:r>
      <w:r w:rsidR="00B9268C" w:rsidRPr="006B73B4">
        <w:rPr>
          <w:rStyle w:val="TijelotekstaChar"/>
          <w:color w:val="auto"/>
        </w:rPr>
        <w:t>vodi evidenciju i zbirku podataka o d</w:t>
      </w:r>
      <w:r w:rsidR="00C80CCB" w:rsidRPr="006B73B4">
        <w:rPr>
          <w:rStyle w:val="TijelotekstaChar"/>
          <w:color w:val="auto"/>
        </w:rPr>
        <w:t>oktorandi</w:t>
      </w:r>
      <w:r w:rsidR="00B9268C" w:rsidRPr="006B73B4">
        <w:rPr>
          <w:rStyle w:val="TijelotekstaChar"/>
          <w:color w:val="auto"/>
        </w:rPr>
        <w:t>ma u informacijskom sustavu visokih učilišta</w:t>
      </w:r>
      <w:r w:rsidRPr="006B73B4">
        <w:rPr>
          <w:rStyle w:val="TijelotekstaChar"/>
          <w:color w:val="auto"/>
        </w:rPr>
        <w:t xml:space="preserve">. </w:t>
      </w:r>
    </w:p>
    <w:p w14:paraId="780D46F8" w14:textId="22D95E1C" w:rsidR="00662891" w:rsidRPr="006B73B4" w:rsidRDefault="00FB6066" w:rsidP="001208F3">
      <w:pPr>
        <w:pStyle w:val="Tijeloteksta"/>
        <w:contextualSpacing/>
        <w:jc w:val="both"/>
        <w:rPr>
          <w:rStyle w:val="TijelotekstaChar"/>
          <w:color w:val="auto"/>
        </w:rPr>
      </w:pPr>
      <w:r w:rsidRPr="006B73B4">
        <w:rPr>
          <w:rStyle w:val="TijelotekstaChar"/>
          <w:color w:val="auto"/>
        </w:rPr>
        <w:t xml:space="preserve">(4) </w:t>
      </w:r>
      <w:r w:rsidR="005452C4" w:rsidRPr="006B73B4">
        <w:rPr>
          <w:rStyle w:val="TijelotekstaChar"/>
          <w:color w:val="auto"/>
        </w:rPr>
        <w:t>Početkom svake akademske godine d</w:t>
      </w:r>
      <w:r w:rsidR="00C80CCB" w:rsidRPr="006B73B4">
        <w:rPr>
          <w:rStyle w:val="TijelotekstaChar"/>
          <w:color w:val="auto"/>
        </w:rPr>
        <w:t>oktorand</w:t>
      </w:r>
      <w:r w:rsidR="005452C4" w:rsidRPr="006B73B4">
        <w:rPr>
          <w:rStyle w:val="TijelotekstaChar"/>
          <w:color w:val="auto"/>
        </w:rPr>
        <w:t xml:space="preserve"> mora regulirati svoj status upisom u višu studijsku godinu, ponavljanjem godine ili reguliranjem mirovanja </w:t>
      </w:r>
      <w:r w:rsidR="00662891" w:rsidRPr="006B73B4">
        <w:rPr>
          <w:rStyle w:val="TijelotekstaChar"/>
          <w:color w:val="auto"/>
        </w:rPr>
        <w:t xml:space="preserve">prava i obveza na </w:t>
      </w:r>
      <w:r w:rsidR="005452C4" w:rsidRPr="006B73B4">
        <w:rPr>
          <w:rStyle w:val="TijelotekstaChar"/>
          <w:color w:val="auto"/>
        </w:rPr>
        <w:t>studij</w:t>
      </w:r>
      <w:r w:rsidR="00662891" w:rsidRPr="006B73B4">
        <w:rPr>
          <w:rStyle w:val="TijelotekstaChar"/>
          <w:color w:val="auto"/>
        </w:rPr>
        <w:t>u</w:t>
      </w:r>
      <w:r w:rsidR="00F73348" w:rsidRPr="006B73B4">
        <w:rPr>
          <w:rStyle w:val="TijelotekstaChar"/>
          <w:color w:val="auto"/>
        </w:rPr>
        <w:t>, a sve u utvrđenim rokovima.</w:t>
      </w:r>
    </w:p>
    <w:p w14:paraId="7A3ED4EC" w14:textId="74A5A46C" w:rsidR="00FF32EF" w:rsidRPr="006B73B4" w:rsidRDefault="00662891" w:rsidP="001208F3">
      <w:pPr>
        <w:pStyle w:val="Tijeloteksta"/>
        <w:contextualSpacing/>
        <w:jc w:val="both"/>
        <w:rPr>
          <w:rStyle w:val="TijelotekstaChar"/>
          <w:color w:val="auto"/>
        </w:rPr>
      </w:pPr>
      <w:r w:rsidRPr="006B73B4">
        <w:rPr>
          <w:rStyle w:val="TijelotekstaChar"/>
          <w:color w:val="auto"/>
        </w:rPr>
        <w:t>(5) M</w:t>
      </w:r>
      <w:r w:rsidR="005452C4" w:rsidRPr="006B73B4">
        <w:rPr>
          <w:rStyle w:val="TijelotekstaChar"/>
          <w:color w:val="auto"/>
        </w:rPr>
        <w:t>irovanj</w:t>
      </w:r>
      <w:r w:rsidRPr="006B73B4">
        <w:rPr>
          <w:rStyle w:val="TijelotekstaChar"/>
          <w:color w:val="auto"/>
        </w:rPr>
        <w:t>e u svakoj pojedinoj akademskoj godini mora biti odobreno na temelju obrazložene zamolbe, a u skladu s propisima Statuta i općih akata Fakulteta.</w:t>
      </w:r>
    </w:p>
    <w:p w14:paraId="7DD90568" w14:textId="03DB708F" w:rsidR="00BB5CC4" w:rsidRPr="006B73B4" w:rsidRDefault="000C5FEB" w:rsidP="001208F3">
      <w:pPr>
        <w:pStyle w:val="Tijeloteksta"/>
        <w:contextualSpacing/>
        <w:jc w:val="both"/>
        <w:rPr>
          <w:rStyle w:val="TijelotekstaChar"/>
          <w:color w:val="auto"/>
        </w:rPr>
      </w:pPr>
      <w:r w:rsidRPr="006B73B4">
        <w:rPr>
          <w:rStyle w:val="TijelotekstaChar"/>
          <w:color w:val="auto"/>
        </w:rPr>
        <w:t>(</w:t>
      </w:r>
      <w:r w:rsidR="00662891" w:rsidRPr="006B73B4">
        <w:rPr>
          <w:rStyle w:val="TijelotekstaChar"/>
          <w:color w:val="auto"/>
        </w:rPr>
        <w:t>6</w:t>
      </w:r>
      <w:r w:rsidRPr="006B73B4">
        <w:rPr>
          <w:rStyle w:val="TijelotekstaChar"/>
          <w:color w:val="auto"/>
        </w:rPr>
        <w:t xml:space="preserve">) </w:t>
      </w:r>
      <w:r w:rsidR="00C80CCB" w:rsidRPr="006B73B4">
        <w:rPr>
          <w:rStyle w:val="TijelotekstaChar"/>
          <w:color w:val="auto"/>
        </w:rPr>
        <w:t>Doktorand</w:t>
      </w:r>
      <w:r w:rsidR="00C80CCB" w:rsidRPr="006B73B4">
        <w:rPr>
          <w:rStyle w:val="TijelotekstaChar1"/>
          <w:color w:val="auto"/>
        </w:rPr>
        <w:t xml:space="preserve"> </w:t>
      </w:r>
      <w:r w:rsidR="00FF32EF" w:rsidRPr="006B73B4">
        <w:rPr>
          <w:rStyle w:val="TijelotekstaChar"/>
          <w:color w:val="auto"/>
        </w:rPr>
        <w:t xml:space="preserve">gubi status studenta </w:t>
      </w:r>
      <w:r w:rsidR="00C80CCB" w:rsidRPr="006B73B4">
        <w:rPr>
          <w:rStyle w:val="TijelotekstaChar"/>
          <w:rFonts w:eastAsia="Courier New"/>
          <w:color w:val="auto"/>
        </w:rPr>
        <w:t>doktorskog studija</w:t>
      </w:r>
      <w:r w:rsidR="007317B6" w:rsidRPr="006B73B4">
        <w:rPr>
          <w:rStyle w:val="TijelotekstaChar"/>
          <w:rFonts w:eastAsia="Courier New"/>
          <w:color w:val="auto"/>
        </w:rPr>
        <w:t xml:space="preserve"> ako</w:t>
      </w:r>
      <w:r w:rsidR="00BB5CC4" w:rsidRPr="006B73B4">
        <w:rPr>
          <w:rStyle w:val="TijelotekstaChar"/>
          <w:color w:val="auto"/>
        </w:rPr>
        <w:t>:</w:t>
      </w:r>
    </w:p>
    <w:p w14:paraId="23BEE689" w14:textId="77777777" w:rsidR="009D04FD" w:rsidRPr="006B73B4" w:rsidRDefault="007D2DB0" w:rsidP="009D04FD">
      <w:pPr>
        <w:pStyle w:val="Odlomakpopisa"/>
        <w:numPr>
          <w:ilvl w:val="0"/>
          <w:numId w:val="30"/>
        </w:numPr>
        <w:spacing w:after="0" w:line="240" w:lineRule="auto"/>
        <w:ind w:left="426"/>
        <w:jc w:val="both"/>
        <w:rPr>
          <w:rStyle w:val="TijelotekstaChar"/>
          <w:sz w:val="24"/>
          <w:szCs w:val="24"/>
        </w:rPr>
      </w:pPr>
      <w:r w:rsidRPr="006B73B4">
        <w:rPr>
          <w:rStyle w:val="TijelotekstaChar"/>
          <w:rFonts w:eastAsia="Courier New"/>
          <w:sz w:val="24"/>
          <w:szCs w:val="24"/>
        </w:rPr>
        <w:t>se ispiše sa studija</w:t>
      </w:r>
    </w:p>
    <w:p w14:paraId="46F8A64E" w14:textId="5C0AC1EF" w:rsidR="007D2DB0" w:rsidRPr="006B73B4" w:rsidRDefault="007D2DB0" w:rsidP="009D04FD">
      <w:pPr>
        <w:pStyle w:val="Odlomakpopisa"/>
        <w:numPr>
          <w:ilvl w:val="0"/>
          <w:numId w:val="30"/>
        </w:numPr>
        <w:spacing w:after="0" w:line="240" w:lineRule="auto"/>
        <w:ind w:left="426"/>
        <w:jc w:val="both"/>
        <w:rPr>
          <w:rFonts w:ascii="Times New Roman" w:hAnsi="Times New Roman" w:cs="Times New Roman"/>
          <w:sz w:val="24"/>
          <w:szCs w:val="24"/>
        </w:rPr>
      </w:pPr>
      <w:r w:rsidRPr="006B73B4">
        <w:rPr>
          <w:rStyle w:val="TijelotekstaChar"/>
          <w:rFonts w:eastAsia="Courier New"/>
          <w:sz w:val="24"/>
          <w:szCs w:val="24"/>
        </w:rPr>
        <w:t>je isključen sa studija u postupku i uz uvjete utvrđene Statutom Fakulteta ili drugim općim aktom Fakulteta</w:t>
      </w:r>
      <w:r w:rsidRPr="006B73B4">
        <w:rPr>
          <w:rFonts w:ascii="Times New Roman" w:hAnsi="Times New Roman" w:cs="Times New Roman"/>
          <w:sz w:val="24"/>
          <w:szCs w:val="24"/>
        </w:rPr>
        <w:t xml:space="preserve"> </w:t>
      </w:r>
    </w:p>
    <w:p w14:paraId="6A8F6862" w14:textId="06BBAFF4" w:rsidR="00BB5CC4" w:rsidRPr="006B73B4" w:rsidRDefault="00FF36F8" w:rsidP="009D04FD">
      <w:pPr>
        <w:pStyle w:val="Tijeloteksta"/>
        <w:numPr>
          <w:ilvl w:val="0"/>
          <w:numId w:val="30"/>
        </w:numPr>
        <w:ind w:left="426"/>
        <w:contextualSpacing/>
        <w:jc w:val="both"/>
        <w:rPr>
          <w:color w:val="auto"/>
        </w:rPr>
      </w:pPr>
      <w:r w:rsidRPr="006B73B4">
        <w:rPr>
          <w:color w:val="auto"/>
        </w:rPr>
        <w:t xml:space="preserve">u utvrđenim rokovima </w:t>
      </w:r>
      <w:r w:rsidR="00BB5CC4" w:rsidRPr="006B73B4">
        <w:rPr>
          <w:color w:val="auto"/>
        </w:rPr>
        <w:t>ne regulira obveze iz stav</w:t>
      </w:r>
      <w:r w:rsidR="00662891" w:rsidRPr="006B73B4">
        <w:rPr>
          <w:color w:val="auto"/>
        </w:rPr>
        <w:t>a</w:t>
      </w:r>
      <w:r w:rsidR="00BB5CC4" w:rsidRPr="006B73B4">
        <w:rPr>
          <w:color w:val="auto"/>
        </w:rPr>
        <w:t>ka 2.</w:t>
      </w:r>
      <w:r w:rsidR="002F63DC" w:rsidRPr="006B73B4">
        <w:rPr>
          <w:color w:val="auto"/>
        </w:rPr>
        <w:t xml:space="preserve">, 4. i 5. </w:t>
      </w:r>
      <w:r w:rsidR="00BB5CC4" w:rsidRPr="006B73B4">
        <w:rPr>
          <w:color w:val="auto"/>
        </w:rPr>
        <w:t>ovog članka</w:t>
      </w:r>
    </w:p>
    <w:p w14:paraId="485179BC" w14:textId="6959D012" w:rsidR="00BB5CC4" w:rsidRPr="006B73B4" w:rsidRDefault="00BB5CC4" w:rsidP="009D04FD">
      <w:pPr>
        <w:pStyle w:val="Tijeloteksta"/>
        <w:numPr>
          <w:ilvl w:val="0"/>
          <w:numId w:val="30"/>
        </w:numPr>
        <w:ind w:left="426"/>
        <w:contextualSpacing/>
        <w:jc w:val="both"/>
        <w:rPr>
          <w:rStyle w:val="TijelotekstaChar"/>
          <w:color w:val="auto"/>
        </w:rPr>
      </w:pPr>
      <w:r w:rsidRPr="006B73B4">
        <w:rPr>
          <w:rStyle w:val="TijelotekstaChar"/>
          <w:rFonts w:eastAsia="Courier New"/>
          <w:color w:val="auto"/>
        </w:rPr>
        <w:t>fakultetsko Vijeće, na prijedlog Vijeća doktorskog studija prihvati negativnu ocjenu njegovog doktorskog rada i nakon postupanja po zatraženoj doradi</w:t>
      </w:r>
    </w:p>
    <w:p w14:paraId="7351DB84" w14:textId="359037BA" w:rsidR="00BB5CC4" w:rsidRPr="006B73B4" w:rsidRDefault="007D2DB0" w:rsidP="009D04FD">
      <w:pPr>
        <w:pStyle w:val="Tijeloteksta"/>
        <w:numPr>
          <w:ilvl w:val="0"/>
          <w:numId w:val="30"/>
        </w:numPr>
        <w:ind w:left="426"/>
        <w:contextualSpacing/>
        <w:jc w:val="both"/>
        <w:rPr>
          <w:rStyle w:val="TijelotekstaChar"/>
          <w:color w:val="auto"/>
        </w:rPr>
      </w:pPr>
      <w:r w:rsidRPr="006B73B4">
        <w:rPr>
          <w:rStyle w:val="TijelotekstaChar"/>
          <w:color w:val="auto"/>
        </w:rPr>
        <w:t>ne završi studij u propisanom roku utvrđenom ovim Pravilnikom</w:t>
      </w:r>
      <w:r w:rsidR="006A6168" w:rsidRPr="006B73B4">
        <w:rPr>
          <w:rStyle w:val="TijelotekstaChar"/>
          <w:color w:val="auto"/>
        </w:rPr>
        <w:t>.</w:t>
      </w:r>
    </w:p>
    <w:p w14:paraId="5D5105D1" w14:textId="77777777" w:rsidR="00D92655" w:rsidRPr="006B73B4" w:rsidRDefault="00D92655" w:rsidP="001208F3">
      <w:pPr>
        <w:pStyle w:val="Tijeloteksta"/>
        <w:contextualSpacing/>
        <w:jc w:val="both"/>
        <w:rPr>
          <w:color w:val="auto"/>
        </w:rPr>
      </w:pPr>
    </w:p>
    <w:p w14:paraId="5815EDFE" w14:textId="6956CECC" w:rsidR="00D92655" w:rsidRPr="006B73B4" w:rsidRDefault="00D92655" w:rsidP="001208F3">
      <w:pPr>
        <w:pStyle w:val="Tijeloteksta"/>
        <w:jc w:val="center"/>
        <w:rPr>
          <w:color w:val="auto"/>
        </w:rPr>
      </w:pPr>
      <w:r w:rsidRPr="006B73B4">
        <w:rPr>
          <w:color w:val="auto"/>
        </w:rPr>
        <w:t>Članak 1</w:t>
      </w:r>
      <w:r w:rsidR="0036062C" w:rsidRPr="006B73B4">
        <w:rPr>
          <w:color w:val="auto"/>
        </w:rPr>
        <w:t>5</w:t>
      </w:r>
      <w:r w:rsidRPr="006B73B4">
        <w:rPr>
          <w:color w:val="auto"/>
        </w:rPr>
        <w:t>.</w:t>
      </w:r>
    </w:p>
    <w:p w14:paraId="5C57FEC4" w14:textId="519271B2" w:rsidR="00D92655" w:rsidRPr="006B73B4" w:rsidRDefault="00DE43F4" w:rsidP="001208F3">
      <w:pPr>
        <w:pStyle w:val="Tijeloteksta"/>
        <w:jc w:val="both"/>
        <w:rPr>
          <w:color w:val="auto"/>
        </w:rPr>
      </w:pPr>
      <w:r w:rsidRPr="006B73B4">
        <w:rPr>
          <w:color w:val="auto"/>
        </w:rPr>
        <w:t xml:space="preserve">(1) </w:t>
      </w:r>
      <w:r w:rsidR="00D92655" w:rsidRPr="006B73B4">
        <w:rPr>
          <w:color w:val="auto"/>
        </w:rPr>
        <w:t xml:space="preserve">Provjera ostvarenih ishoda učenja </w:t>
      </w:r>
      <w:r w:rsidR="00B5647C" w:rsidRPr="006B73B4">
        <w:rPr>
          <w:color w:val="auto"/>
        </w:rPr>
        <w:t xml:space="preserve">na doktorskom studiju </w:t>
      </w:r>
      <w:r w:rsidR="00D92655" w:rsidRPr="006B73B4">
        <w:rPr>
          <w:color w:val="auto"/>
        </w:rPr>
        <w:t>provodi se pisanim ispitom, usmenim ispitom te ostalim oblicima provjere znanja, kao što su istraživanja, seminarski radovi ili eseji i sl., u skladu s utvrđenim studijskim programom i izvedbenim planom</w:t>
      </w:r>
      <w:r w:rsidR="00773920" w:rsidRPr="006B73B4">
        <w:rPr>
          <w:color w:val="auto"/>
        </w:rPr>
        <w:t>.</w:t>
      </w:r>
    </w:p>
    <w:p w14:paraId="3231EF8A" w14:textId="7DF1348E" w:rsidR="00D92655" w:rsidRPr="006B73B4" w:rsidRDefault="00D92655" w:rsidP="001208F3">
      <w:pPr>
        <w:pStyle w:val="Tijeloteksta"/>
        <w:jc w:val="both"/>
        <w:rPr>
          <w:color w:val="auto"/>
        </w:rPr>
      </w:pPr>
      <w:r w:rsidRPr="006B73B4">
        <w:rPr>
          <w:color w:val="auto"/>
        </w:rPr>
        <w:t xml:space="preserve">Ishodi učenja </w:t>
      </w:r>
      <w:r w:rsidR="00773920" w:rsidRPr="006B73B4">
        <w:rPr>
          <w:color w:val="auto"/>
        </w:rPr>
        <w:t>vrednuju se</w:t>
      </w:r>
      <w:r w:rsidRPr="006B73B4">
        <w:rPr>
          <w:color w:val="auto"/>
        </w:rPr>
        <w:t xml:space="preserve"> i kroz izvješća mentora o napretku </w:t>
      </w:r>
      <w:r w:rsidR="00B5647C" w:rsidRPr="006B73B4">
        <w:rPr>
          <w:color w:val="auto"/>
        </w:rPr>
        <w:t xml:space="preserve">doktoranda </w:t>
      </w:r>
      <w:r w:rsidRPr="006B73B4">
        <w:rPr>
          <w:color w:val="auto"/>
        </w:rPr>
        <w:t>na studiju</w:t>
      </w:r>
      <w:r w:rsidR="00773920" w:rsidRPr="006B73B4">
        <w:rPr>
          <w:color w:val="auto"/>
        </w:rPr>
        <w:t xml:space="preserve"> te polaganjem doktorskog</w:t>
      </w:r>
      <w:r w:rsidR="007D2DB0" w:rsidRPr="006B73B4">
        <w:rPr>
          <w:color w:val="auto"/>
        </w:rPr>
        <w:t xml:space="preserve"> </w:t>
      </w:r>
      <w:r w:rsidR="000C6585" w:rsidRPr="006B73B4">
        <w:rPr>
          <w:color w:val="auto"/>
        </w:rPr>
        <w:t>ispita</w:t>
      </w:r>
      <w:r w:rsidR="00773920" w:rsidRPr="006B73B4">
        <w:rPr>
          <w:color w:val="auto"/>
        </w:rPr>
        <w:t xml:space="preserve">. </w:t>
      </w:r>
    </w:p>
    <w:p w14:paraId="36D588B5" w14:textId="6C3F1EB1" w:rsidR="00D92655" w:rsidRPr="006B73B4" w:rsidRDefault="00773920" w:rsidP="001208F3">
      <w:pPr>
        <w:pStyle w:val="Tijeloteksta"/>
        <w:jc w:val="both"/>
        <w:rPr>
          <w:color w:val="auto"/>
        </w:rPr>
      </w:pPr>
      <w:r w:rsidRPr="006B73B4">
        <w:rPr>
          <w:color w:val="auto"/>
        </w:rPr>
        <w:t xml:space="preserve">(2) </w:t>
      </w:r>
      <w:r w:rsidR="007D2DB0" w:rsidRPr="006B73B4">
        <w:rPr>
          <w:rStyle w:val="TijelotekstaChar"/>
          <w:color w:val="auto"/>
        </w:rPr>
        <w:t>Doktorandi</w:t>
      </w:r>
      <w:r w:rsidR="007D2DB0" w:rsidRPr="006B73B4">
        <w:rPr>
          <w:rStyle w:val="TijelotekstaChar1"/>
          <w:color w:val="auto"/>
        </w:rPr>
        <w:t xml:space="preserve"> </w:t>
      </w:r>
      <w:r w:rsidR="00D92655" w:rsidRPr="006B73B4">
        <w:rPr>
          <w:color w:val="auto"/>
        </w:rPr>
        <w:t>se potiču na samostalno objavljivanje radova u relevantnim publikacijama i sudjelovanja na međunarodnim i nacionalnim znanstvenim skupovima</w:t>
      </w:r>
      <w:r w:rsidRPr="006B73B4">
        <w:rPr>
          <w:color w:val="auto"/>
        </w:rPr>
        <w:t>.</w:t>
      </w:r>
    </w:p>
    <w:p w14:paraId="13ED8E48" w14:textId="71299E2A" w:rsidR="00A6428E" w:rsidRPr="006B73B4" w:rsidRDefault="000C5FEB" w:rsidP="001208F3">
      <w:pPr>
        <w:pStyle w:val="Tijeloteksta"/>
        <w:contextualSpacing/>
        <w:jc w:val="both"/>
        <w:rPr>
          <w:color w:val="auto"/>
        </w:rPr>
      </w:pPr>
      <w:r w:rsidRPr="006B73B4">
        <w:rPr>
          <w:rStyle w:val="TijelotekstaChar"/>
          <w:color w:val="auto"/>
        </w:rPr>
        <w:t>(</w:t>
      </w:r>
      <w:r w:rsidR="00773920" w:rsidRPr="006B73B4">
        <w:rPr>
          <w:rStyle w:val="TijelotekstaChar"/>
          <w:color w:val="auto"/>
        </w:rPr>
        <w:t>3</w:t>
      </w:r>
      <w:r w:rsidRPr="006B73B4">
        <w:rPr>
          <w:rStyle w:val="TijelotekstaChar"/>
          <w:color w:val="auto"/>
        </w:rPr>
        <w:t xml:space="preserve">) </w:t>
      </w:r>
      <w:r w:rsidR="007D2DB0" w:rsidRPr="006B73B4">
        <w:rPr>
          <w:rStyle w:val="TijelotekstaChar"/>
          <w:color w:val="auto"/>
        </w:rPr>
        <w:t>Doktorandu</w:t>
      </w:r>
      <w:r w:rsidR="007D2DB0" w:rsidRPr="006B73B4">
        <w:rPr>
          <w:rStyle w:val="TijelotekstaChar1"/>
          <w:color w:val="auto"/>
        </w:rPr>
        <w:t xml:space="preserve"> se</w:t>
      </w:r>
      <w:r w:rsidR="00475747" w:rsidRPr="006B73B4">
        <w:rPr>
          <w:color w:val="auto"/>
        </w:rPr>
        <w:t xml:space="preserve"> može</w:t>
      </w:r>
      <w:r w:rsidR="00BD4467" w:rsidRPr="006B73B4">
        <w:rPr>
          <w:color w:val="auto"/>
        </w:rPr>
        <w:t>,</w:t>
      </w:r>
      <w:r w:rsidR="00475747" w:rsidRPr="006B73B4">
        <w:rPr>
          <w:color w:val="auto"/>
        </w:rPr>
        <w:t xml:space="preserve"> </w:t>
      </w:r>
      <w:r w:rsidR="00BD4467" w:rsidRPr="006B73B4">
        <w:rPr>
          <w:color w:val="auto"/>
        </w:rPr>
        <w:t xml:space="preserve">s ciljem poticanja znanstvenih aktivnosti, </w:t>
      </w:r>
      <w:r w:rsidR="00475747" w:rsidRPr="006B73B4">
        <w:rPr>
          <w:color w:val="auto"/>
        </w:rPr>
        <w:t>u zamjenu za polaganje ispita iz izbornih kolegija</w:t>
      </w:r>
      <w:r w:rsidR="00BD4467" w:rsidRPr="006B73B4">
        <w:rPr>
          <w:color w:val="auto"/>
        </w:rPr>
        <w:t xml:space="preserve">, </w:t>
      </w:r>
      <w:r w:rsidR="00475747" w:rsidRPr="006B73B4">
        <w:rPr>
          <w:color w:val="auto"/>
        </w:rPr>
        <w:t>priznati određeni broj ECTS</w:t>
      </w:r>
      <w:r w:rsidR="00B5647C" w:rsidRPr="006B73B4">
        <w:rPr>
          <w:color w:val="auto"/>
        </w:rPr>
        <w:t>-a</w:t>
      </w:r>
      <w:r w:rsidR="009A01B2" w:rsidRPr="006B73B4">
        <w:rPr>
          <w:color w:val="auto"/>
        </w:rPr>
        <w:t>.</w:t>
      </w:r>
      <w:r w:rsidR="006D3F16" w:rsidRPr="006B73B4">
        <w:rPr>
          <w:rStyle w:val="TijelotekstaChar"/>
          <w:color w:val="auto"/>
        </w:rPr>
        <w:t xml:space="preserve"> </w:t>
      </w:r>
      <w:r w:rsidR="00BD4467" w:rsidRPr="006B73B4">
        <w:rPr>
          <w:color w:val="auto"/>
        </w:rPr>
        <w:t xml:space="preserve">Nakon </w:t>
      </w:r>
      <w:r w:rsidR="009A01B2" w:rsidRPr="006B73B4">
        <w:rPr>
          <w:color w:val="auto"/>
        </w:rPr>
        <w:t xml:space="preserve">odslušane nastave </w:t>
      </w:r>
      <w:r w:rsidR="00BD4467" w:rsidRPr="006B73B4">
        <w:rPr>
          <w:color w:val="auto"/>
        </w:rPr>
        <w:t xml:space="preserve">kolegija </w:t>
      </w:r>
      <w:r w:rsidR="00DA4F69" w:rsidRPr="006B73B4">
        <w:rPr>
          <w:color w:val="auto"/>
        </w:rPr>
        <w:t>predviđen</w:t>
      </w:r>
      <w:r w:rsidR="00BD4467" w:rsidRPr="006B73B4">
        <w:rPr>
          <w:color w:val="auto"/>
        </w:rPr>
        <w:t>og</w:t>
      </w:r>
      <w:r w:rsidR="00DA4F69" w:rsidRPr="006B73B4">
        <w:rPr>
          <w:color w:val="auto"/>
        </w:rPr>
        <w:t xml:space="preserve"> </w:t>
      </w:r>
      <w:r w:rsidRPr="006B73B4">
        <w:rPr>
          <w:color w:val="auto"/>
        </w:rPr>
        <w:t>program</w:t>
      </w:r>
      <w:r w:rsidR="00DA4F69" w:rsidRPr="006B73B4">
        <w:rPr>
          <w:color w:val="auto"/>
        </w:rPr>
        <w:t>om</w:t>
      </w:r>
      <w:r w:rsidRPr="006B73B4">
        <w:rPr>
          <w:color w:val="auto"/>
        </w:rPr>
        <w:t xml:space="preserve"> studija</w:t>
      </w:r>
      <w:r w:rsidR="00BD4467" w:rsidRPr="006B73B4">
        <w:rPr>
          <w:color w:val="auto"/>
        </w:rPr>
        <w:t xml:space="preserve">, </w:t>
      </w:r>
      <w:r w:rsidR="007D2DB0" w:rsidRPr="006B73B4">
        <w:rPr>
          <w:color w:val="auto"/>
        </w:rPr>
        <w:t xml:space="preserve">doktorand može </w:t>
      </w:r>
      <w:r w:rsidR="00DA4F69" w:rsidRPr="006B73B4">
        <w:rPr>
          <w:color w:val="auto"/>
        </w:rPr>
        <w:t>za</w:t>
      </w:r>
      <w:r w:rsidRPr="006B73B4">
        <w:rPr>
          <w:color w:val="auto"/>
        </w:rPr>
        <w:t xml:space="preserve">tražiti priznavanje </w:t>
      </w:r>
      <w:r w:rsidR="00B5647C" w:rsidRPr="006B73B4">
        <w:rPr>
          <w:color w:val="auto"/>
        </w:rPr>
        <w:t xml:space="preserve">zamjenskih ECTS-a, uz </w:t>
      </w:r>
      <w:r w:rsidR="00DA4F69" w:rsidRPr="006B73B4">
        <w:rPr>
          <w:color w:val="auto"/>
        </w:rPr>
        <w:t>podnošenje</w:t>
      </w:r>
      <w:r w:rsidR="00B5647C" w:rsidRPr="006B73B4">
        <w:rPr>
          <w:color w:val="auto"/>
        </w:rPr>
        <w:t xml:space="preserve"> obrazloženog zahtjeva</w:t>
      </w:r>
      <w:r w:rsidR="00DA4F69" w:rsidRPr="006B73B4">
        <w:rPr>
          <w:color w:val="auto"/>
        </w:rPr>
        <w:t xml:space="preserve"> i pripadajuće dokumentacije</w:t>
      </w:r>
      <w:r w:rsidR="00B5647C" w:rsidRPr="006B73B4">
        <w:rPr>
          <w:color w:val="auto"/>
        </w:rPr>
        <w:t>.</w:t>
      </w:r>
      <w:r w:rsidR="0093735B" w:rsidRPr="006B73B4">
        <w:rPr>
          <w:color w:val="auto"/>
        </w:rPr>
        <w:t xml:space="preserve"> </w:t>
      </w:r>
    </w:p>
    <w:p w14:paraId="02EEB3F3" w14:textId="202F58EB" w:rsidR="00475747" w:rsidRPr="006B73B4" w:rsidRDefault="00D92655" w:rsidP="001208F3">
      <w:pPr>
        <w:pStyle w:val="Tijeloteksta"/>
        <w:contextualSpacing/>
        <w:jc w:val="both"/>
        <w:rPr>
          <w:color w:val="auto"/>
        </w:rPr>
      </w:pPr>
      <w:r w:rsidRPr="006B73B4">
        <w:rPr>
          <w:color w:val="auto"/>
        </w:rPr>
        <w:t>(</w:t>
      </w:r>
      <w:r w:rsidR="00773920" w:rsidRPr="006B73B4">
        <w:rPr>
          <w:color w:val="auto"/>
        </w:rPr>
        <w:t>4</w:t>
      </w:r>
      <w:r w:rsidRPr="006B73B4">
        <w:rPr>
          <w:color w:val="auto"/>
        </w:rPr>
        <w:t>)</w:t>
      </w:r>
      <w:r w:rsidR="00B5647C" w:rsidRPr="006B73B4">
        <w:rPr>
          <w:color w:val="auto"/>
        </w:rPr>
        <w:t xml:space="preserve"> </w:t>
      </w:r>
      <w:r w:rsidR="00475747" w:rsidRPr="006B73B4">
        <w:rPr>
          <w:color w:val="auto"/>
        </w:rPr>
        <w:t xml:space="preserve">Zamjenski bodovi </w:t>
      </w:r>
      <w:r w:rsidR="00DA4F69" w:rsidRPr="006B73B4">
        <w:rPr>
          <w:color w:val="auto"/>
        </w:rPr>
        <w:t>mogu se ostvariti</w:t>
      </w:r>
      <w:r w:rsidR="00384EF4" w:rsidRPr="006B73B4">
        <w:rPr>
          <w:color w:val="auto"/>
        </w:rPr>
        <w:t xml:space="preserve"> </w:t>
      </w:r>
      <w:r w:rsidR="00991944" w:rsidRPr="006B73B4">
        <w:rPr>
          <w:color w:val="auto"/>
        </w:rPr>
        <w:t>na sljedeći način</w:t>
      </w:r>
      <w:r w:rsidR="00384EF4" w:rsidRPr="006B73B4">
        <w:rPr>
          <w:color w:val="auto"/>
        </w:rPr>
        <w:t>:</w:t>
      </w:r>
    </w:p>
    <w:p w14:paraId="5CC0DC30" w14:textId="29493077" w:rsidR="00475747" w:rsidRPr="006B73B4" w:rsidRDefault="00B34E60" w:rsidP="009D04FD">
      <w:pPr>
        <w:pStyle w:val="Tijeloteksta"/>
        <w:numPr>
          <w:ilvl w:val="0"/>
          <w:numId w:val="31"/>
        </w:numPr>
        <w:ind w:left="426"/>
        <w:contextualSpacing/>
        <w:jc w:val="both"/>
        <w:rPr>
          <w:color w:val="auto"/>
        </w:rPr>
      </w:pPr>
      <w:r w:rsidRPr="006B73B4">
        <w:rPr>
          <w:color w:val="auto"/>
        </w:rPr>
        <w:t xml:space="preserve">samostalno </w:t>
      </w:r>
      <w:r w:rsidR="00475747" w:rsidRPr="006B73B4">
        <w:rPr>
          <w:color w:val="auto"/>
        </w:rPr>
        <w:t>publicira</w:t>
      </w:r>
      <w:r w:rsidR="00DA4F69" w:rsidRPr="006B73B4">
        <w:rPr>
          <w:color w:val="auto"/>
        </w:rPr>
        <w:t>nje</w:t>
      </w:r>
      <w:r w:rsidR="00475747" w:rsidRPr="006B73B4">
        <w:rPr>
          <w:color w:val="auto"/>
        </w:rPr>
        <w:t xml:space="preserve"> </w:t>
      </w:r>
      <w:r w:rsidR="00DA4F69" w:rsidRPr="006B73B4">
        <w:rPr>
          <w:color w:val="auto"/>
        </w:rPr>
        <w:t xml:space="preserve">znanstvenog </w:t>
      </w:r>
      <w:r w:rsidR="00475747" w:rsidRPr="006B73B4">
        <w:rPr>
          <w:color w:val="auto"/>
        </w:rPr>
        <w:t>rad</w:t>
      </w:r>
      <w:r w:rsidR="00DA4F69" w:rsidRPr="006B73B4">
        <w:rPr>
          <w:color w:val="auto"/>
        </w:rPr>
        <w:t xml:space="preserve">a </w:t>
      </w:r>
      <w:r w:rsidR="00475747" w:rsidRPr="006B73B4">
        <w:rPr>
          <w:color w:val="auto"/>
        </w:rPr>
        <w:t xml:space="preserve">u </w:t>
      </w:r>
      <w:bookmarkStart w:id="5" w:name="_Hlk192446767"/>
      <w:r w:rsidR="00475747" w:rsidRPr="006B73B4">
        <w:rPr>
          <w:color w:val="auto"/>
        </w:rPr>
        <w:t>Wos</w:t>
      </w:r>
      <w:r w:rsidRPr="006B73B4">
        <w:rPr>
          <w:color w:val="auto"/>
        </w:rPr>
        <w:t xml:space="preserve"> ili </w:t>
      </w:r>
      <w:r w:rsidR="00475747" w:rsidRPr="006B73B4">
        <w:rPr>
          <w:color w:val="auto"/>
        </w:rPr>
        <w:t>Scopus</w:t>
      </w:r>
      <w:r w:rsidRPr="006B73B4">
        <w:rPr>
          <w:color w:val="auto"/>
        </w:rPr>
        <w:t xml:space="preserve"> ili</w:t>
      </w:r>
      <w:r w:rsidR="00475747" w:rsidRPr="006B73B4">
        <w:rPr>
          <w:color w:val="auto"/>
        </w:rPr>
        <w:t xml:space="preserve"> A1 časopisu</w:t>
      </w:r>
      <w:bookmarkEnd w:id="5"/>
      <w:r w:rsidR="00DA4F69" w:rsidRPr="006B73B4">
        <w:rPr>
          <w:color w:val="auto"/>
        </w:rPr>
        <w:t xml:space="preserve"> </w:t>
      </w:r>
      <w:r w:rsidR="00475747" w:rsidRPr="006B73B4">
        <w:rPr>
          <w:color w:val="auto"/>
        </w:rPr>
        <w:t>– 10 ECTS</w:t>
      </w:r>
      <w:r w:rsidR="00F33743" w:rsidRPr="006B73B4">
        <w:rPr>
          <w:color w:val="auto"/>
        </w:rPr>
        <w:t>-a</w:t>
      </w:r>
    </w:p>
    <w:p w14:paraId="0701ACCC" w14:textId="541F838E" w:rsidR="00B34E60" w:rsidRPr="006B73B4" w:rsidRDefault="00B34E60" w:rsidP="00B34E60">
      <w:pPr>
        <w:pStyle w:val="Tijeloteksta"/>
        <w:numPr>
          <w:ilvl w:val="0"/>
          <w:numId w:val="31"/>
        </w:numPr>
        <w:ind w:left="426"/>
        <w:contextualSpacing/>
        <w:jc w:val="both"/>
        <w:rPr>
          <w:color w:val="auto"/>
        </w:rPr>
      </w:pPr>
      <w:r w:rsidRPr="006B73B4">
        <w:rPr>
          <w:color w:val="auto"/>
        </w:rPr>
        <w:t>publiciranje znanstvenog rada u Wos ili Scopus ili A1 časopisu u koautorstvu s mentorom i/ili komentorom – 7,5 ECTS-a</w:t>
      </w:r>
    </w:p>
    <w:p w14:paraId="3B571A17" w14:textId="77777777" w:rsidR="00B34E60" w:rsidRPr="006B73B4" w:rsidRDefault="00B34E60" w:rsidP="00B34E60">
      <w:pPr>
        <w:pStyle w:val="Tijeloteksta"/>
        <w:ind w:left="426"/>
        <w:contextualSpacing/>
        <w:jc w:val="both"/>
        <w:rPr>
          <w:color w:val="auto"/>
        </w:rPr>
      </w:pPr>
    </w:p>
    <w:p w14:paraId="51416B14" w14:textId="53B04E9E" w:rsidR="00475747" w:rsidRPr="006B73B4" w:rsidRDefault="006428B5" w:rsidP="009D04FD">
      <w:pPr>
        <w:pStyle w:val="Tijeloteksta"/>
        <w:numPr>
          <w:ilvl w:val="0"/>
          <w:numId w:val="31"/>
        </w:numPr>
        <w:ind w:left="426"/>
        <w:contextualSpacing/>
        <w:jc w:val="both"/>
        <w:rPr>
          <w:color w:val="auto"/>
        </w:rPr>
      </w:pPr>
      <w:r w:rsidRPr="006B73B4">
        <w:rPr>
          <w:color w:val="auto"/>
        </w:rPr>
        <w:t xml:space="preserve">izlaganje </w:t>
      </w:r>
      <w:r w:rsidR="00475747" w:rsidRPr="006B73B4">
        <w:rPr>
          <w:color w:val="auto"/>
        </w:rPr>
        <w:t xml:space="preserve">na </w:t>
      </w:r>
      <w:r w:rsidRPr="006B73B4">
        <w:rPr>
          <w:color w:val="auto"/>
        </w:rPr>
        <w:t xml:space="preserve">domaćem ili </w:t>
      </w:r>
      <w:r w:rsidR="00475747" w:rsidRPr="006B73B4">
        <w:rPr>
          <w:color w:val="auto"/>
        </w:rPr>
        <w:t>međunarodn</w:t>
      </w:r>
      <w:r w:rsidRPr="006B73B4">
        <w:rPr>
          <w:color w:val="auto"/>
        </w:rPr>
        <w:t>om</w:t>
      </w:r>
      <w:r w:rsidR="00475747" w:rsidRPr="006B73B4">
        <w:rPr>
          <w:color w:val="auto"/>
        </w:rPr>
        <w:t xml:space="preserve"> </w:t>
      </w:r>
      <w:r w:rsidRPr="006B73B4">
        <w:rPr>
          <w:color w:val="auto"/>
        </w:rPr>
        <w:t xml:space="preserve">znanstvenom skupu (samostalno i/ili zajedno s mentorom/komentorom) </w:t>
      </w:r>
      <w:r w:rsidR="00475747" w:rsidRPr="006B73B4">
        <w:rPr>
          <w:color w:val="auto"/>
        </w:rPr>
        <w:t xml:space="preserve">– </w:t>
      </w:r>
      <w:r w:rsidR="00B34E60" w:rsidRPr="006B73B4">
        <w:rPr>
          <w:color w:val="auto"/>
        </w:rPr>
        <w:t>5</w:t>
      </w:r>
      <w:r w:rsidR="00475747" w:rsidRPr="006B73B4">
        <w:rPr>
          <w:color w:val="auto"/>
        </w:rPr>
        <w:t xml:space="preserve"> ECTS</w:t>
      </w:r>
      <w:r w:rsidR="00B6397C" w:rsidRPr="006B73B4">
        <w:rPr>
          <w:color w:val="auto"/>
        </w:rPr>
        <w:t>-a</w:t>
      </w:r>
    </w:p>
    <w:p w14:paraId="72AEF475" w14:textId="2B41FFC4" w:rsidR="006428B5" w:rsidRPr="006B73B4" w:rsidRDefault="00241A06" w:rsidP="009D04FD">
      <w:pPr>
        <w:pStyle w:val="Tijeloteksta"/>
        <w:numPr>
          <w:ilvl w:val="0"/>
          <w:numId w:val="31"/>
        </w:numPr>
        <w:ind w:left="426"/>
        <w:contextualSpacing/>
        <w:jc w:val="both"/>
        <w:rPr>
          <w:color w:val="auto"/>
        </w:rPr>
      </w:pPr>
      <w:r w:rsidRPr="006B73B4">
        <w:rPr>
          <w:color w:val="auto"/>
        </w:rPr>
        <w:lastRenderedPageBreak/>
        <w:t>znanstven</w:t>
      </w:r>
      <w:r w:rsidR="006428B5" w:rsidRPr="006B73B4">
        <w:rPr>
          <w:color w:val="auto"/>
        </w:rPr>
        <w:t xml:space="preserve">o usavršavanje </w:t>
      </w:r>
      <w:r w:rsidR="00475747" w:rsidRPr="006B73B4">
        <w:rPr>
          <w:color w:val="auto"/>
        </w:rPr>
        <w:t xml:space="preserve">na </w:t>
      </w:r>
      <w:r w:rsidRPr="006B73B4">
        <w:rPr>
          <w:color w:val="auto"/>
        </w:rPr>
        <w:t xml:space="preserve">drugoj </w:t>
      </w:r>
      <w:r w:rsidR="00B34E60" w:rsidRPr="006B73B4">
        <w:rPr>
          <w:color w:val="auto"/>
        </w:rPr>
        <w:t>visokoškolskoj ili znanstvenoj instituciji</w:t>
      </w:r>
      <w:r w:rsidR="0073003B" w:rsidRPr="006B73B4">
        <w:rPr>
          <w:color w:val="auto"/>
        </w:rPr>
        <w:t xml:space="preserve"> u inozemstvu u trajanju od 1 do 3 mjeseca </w:t>
      </w:r>
      <w:r w:rsidR="00475747" w:rsidRPr="006B73B4">
        <w:rPr>
          <w:color w:val="auto"/>
        </w:rPr>
        <w:t xml:space="preserve"> </w:t>
      </w:r>
      <w:r w:rsidR="00591259" w:rsidRPr="006B73B4">
        <w:rPr>
          <w:color w:val="auto"/>
        </w:rPr>
        <w:t xml:space="preserve">– </w:t>
      </w:r>
      <w:r w:rsidR="0073003B" w:rsidRPr="006B73B4">
        <w:rPr>
          <w:color w:val="auto"/>
        </w:rPr>
        <w:t>5</w:t>
      </w:r>
      <w:r w:rsidR="00591259" w:rsidRPr="006B73B4">
        <w:rPr>
          <w:color w:val="auto"/>
        </w:rPr>
        <w:t xml:space="preserve"> ECTS-a</w:t>
      </w:r>
    </w:p>
    <w:p w14:paraId="3612506C" w14:textId="689D0D10" w:rsidR="0073003B" w:rsidRPr="006B73B4" w:rsidRDefault="0073003B" w:rsidP="0073003B">
      <w:pPr>
        <w:pStyle w:val="Tijeloteksta"/>
        <w:numPr>
          <w:ilvl w:val="0"/>
          <w:numId w:val="31"/>
        </w:numPr>
        <w:ind w:left="426"/>
        <w:contextualSpacing/>
        <w:jc w:val="both"/>
        <w:rPr>
          <w:color w:val="auto"/>
        </w:rPr>
      </w:pPr>
      <w:r w:rsidRPr="006B73B4">
        <w:rPr>
          <w:color w:val="auto"/>
        </w:rPr>
        <w:t>znanstveno usavršavanje na drugoj visokoškolskoj ili znanstvenoj instituciji u inozemstvu u trajanju duljem od 3 mjeseca  – 10 ECTS-a</w:t>
      </w:r>
    </w:p>
    <w:p w14:paraId="3BED4075" w14:textId="4F177C3D" w:rsidR="00A22C68" w:rsidRPr="006B73B4" w:rsidRDefault="009A01B2" w:rsidP="001208F3">
      <w:pPr>
        <w:pStyle w:val="Tijeloteksta"/>
        <w:contextualSpacing/>
        <w:jc w:val="both"/>
        <w:rPr>
          <w:color w:val="auto"/>
        </w:rPr>
      </w:pPr>
      <w:r w:rsidRPr="006B73B4">
        <w:rPr>
          <w:color w:val="auto"/>
        </w:rPr>
        <w:t xml:space="preserve">(5) </w:t>
      </w:r>
      <w:r w:rsidR="00A22C68" w:rsidRPr="006B73B4">
        <w:rPr>
          <w:color w:val="auto"/>
        </w:rPr>
        <w:t>Prizna</w:t>
      </w:r>
      <w:r w:rsidR="002453F4" w:rsidRPr="006B73B4">
        <w:rPr>
          <w:color w:val="auto"/>
        </w:rPr>
        <w:t>va</w:t>
      </w:r>
      <w:r w:rsidR="00A22C68" w:rsidRPr="006B73B4">
        <w:rPr>
          <w:color w:val="auto"/>
        </w:rPr>
        <w:t xml:space="preserve">nje </w:t>
      </w:r>
      <w:r w:rsidR="006D3F16" w:rsidRPr="006B73B4">
        <w:rPr>
          <w:color w:val="auto"/>
        </w:rPr>
        <w:t>zamjenski</w:t>
      </w:r>
      <w:r w:rsidR="00A22C68" w:rsidRPr="006B73B4">
        <w:rPr>
          <w:color w:val="auto"/>
        </w:rPr>
        <w:t>h</w:t>
      </w:r>
      <w:r w:rsidR="006D3F16" w:rsidRPr="006B73B4">
        <w:rPr>
          <w:color w:val="auto"/>
        </w:rPr>
        <w:t xml:space="preserve"> bodov</w:t>
      </w:r>
      <w:r w:rsidR="00A22C68" w:rsidRPr="006B73B4">
        <w:rPr>
          <w:color w:val="auto"/>
        </w:rPr>
        <w:t>a</w:t>
      </w:r>
      <w:r w:rsidR="006D3F16" w:rsidRPr="006B73B4">
        <w:rPr>
          <w:color w:val="auto"/>
        </w:rPr>
        <w:t xml:space="preserve"> </w:t>
      </w:r>
      <w:r w:rsidR="00B34E60" w:rsidRPr="006B73B4">
        <w:rPr>
          <w:color w:val="auto"/>
        </w:rPr>
        <w:t xml:space="preserve">iz stavka 4. ovog članka </w:t>
      </w:r>
      <w:r w:rsidR="002453F4" w:rsidRPr="006B73B4">
        <w:rPr>
          <w:color w:val="auto"/>
        </w:rPr>
        <w:t xml:space="preserve">može se ostvariti temeljem </w:t>
      </w:r>
      <w:r w:rsidR="006D3F16" w:rsidRPr="006B73B4">
        <w:rPr>
          <w:color w:val="auto"/>
        </w:rPr>
        <w:t>znanstven</w:t>
      </w:r>
      <w:r w:rsidR="002453F4" w:rsidRPr="006B73B4">
        <w:rPr>
          <w:color w:val="auto"/>
        </w:rPr>
        <w:t>ih</w:t>
      </w:r>
      <w:r w:rsidR="006D3F16" w:rsidRPr="006B73B4">
        <w:rPr>
          <w:color w:val="auto"/>
        </w:rPr>
        <w:t xml:space="preserve"> aktivnosti </w:t>
      </w:r>
      <w:r w:rsidR="002453F4" w:rsidRPr="006B73B4">
        <w:rPr>
          <w:color w:val="auto"/>
        </w:rPr>
        <w:t xml:space="preserve">doktoranda </w:t>
      </w:r>
      <w:r w:rsidR="006D3F16" w:rsidRPr="006B73B4">
        <w:rPr>
          <w:color w:val="auto"/>
        </w:rPr>
        <w:t>realiziran</w:t>
      </w:r>
      <w:r w:rsidR="002453F4" w:rsidRPr="006B73B4">
        <w:rPr>
          <w:color w:val="auto"/>
        </w:rPr>
        <w:t>ih</w:t>
      </w:r>
      <w:r w:rsidR="006D3F16" w:rsidRPr="006B73B4">
        <w:rPr>
          <w:color w:val="auto"/>
        </w:rPr>
        <w:t xml:space="preserve"> počev</w:t>
      </w:r>
      <w:r w:rsidR="002453F4" w:rsidRPr="006B73B4">
        <w:rPr>
          <w:color w:val="auto"/>
        </w:rPr>
        <w:t>ši</w:t>
      </w:r>
      <w:r w:rsidR="006D3F16" w:rsidRPr="006B73B4">
        <w:rPr>
          <w:color w:val="auto"/>
        </w:rPr>
        <w:t xml:space="preserve"> od godine upisa </w:t>
      </w:r>
      <w:r w:rsidR="001D51B6" w:rsidRPr="006B73B4">
        <w:rPr>
          <w:color w:val="auto"/>
        </w:rPr>
        <w:t xml:space="preserve">ili najranije </w:t>
      </w:r>
      <w:r w:rsidR="0073003B" w:rsidRPr="006B73B4">
        <w:rPr>
          <w:color w:val="auto"/>
        </w:rPr>
        <w:t>dvije</w:t>
      </w:r>
      <w:r w:rsidR="001D51B6" w:rsidRPr="006B73B4">
        <w:rPr>
          <w:color w:val="auto"/>
        </w:rPr>
        <w:t xml:space="preserve"> godine</w:t>
      </w:r>
      <w:r w:rsidR="0073003B" w:rsidRPr="006B73B4">
        <w:rPr>
          <w:color w:val="auto"/>
        </w:rPr>
        <w:t xml:space="preserve"> prije</w:t>
      </w:r>
      <w:r w:rsidR="001D51B6" w:rsidRPr="006B73B4">
        <w:rPr>
          <w:color w:val="auto"/>
        </w:rPr>
        <w:t xml:space="preserve"> upis</w:t>
      </w:r>
      <w:r w:rsidR="0073003B" w:rsidRPr="006B73B4">
        <w:rPr>
          <w:color w:val="auto"/>
        </w:rPr>
        <w:t>a</w:t>
      </w:r>
      <w:r w:rsidR="002453F4" w:rsidRPr="006B73B4">
        <w:rPr>
          <w:color w:val="auto"/>
        </w:rPr>
        <w:t xml:space="preserve"> na doktorski studij</w:t>
      </w:r>
      <w:r w:rsidR="006D3F16" w:rsidRPr="006B73B4">
        <w:rPr>
          <w:color w:val="auto"/>
        </w:rPr>
        <w:t>.</w:t>
      </w:r>
      <w:r w:rsidR="001D51B6" w:rsidRPr="006B73B4">
        <w:rPr>
          <w:color w:val="auto"/>
        </w:rPr>
        <w:t xml:space="preserve"> </w:t>
      </w:r>
      <w:r w:rsidR="006D3F16" w:rsidRPr="006B73B4">
        <w:rPr>
          <w:color w:val="auto"/>
        </w:rPr>
        <w:t xml:space="preserve"> </w:t>
      </w:r>
    </w:p>
    <w:p w14:paraId="6007E93A" w14:textId="4295FF0D" w:rsidR="003E1F99" w:rsidRPr="006B73B4" w:rsidRDefault="00A22C68" w:rsidP="001208F3">
      <w:pPr>
        <w:pStyle w:val="Tijeloteksta"/>
        <w:contextualSpacing/>
        <w:jc w:val="both"/>
        <w:rPr>
          <w:color w:val="auto"/>
        </w:rPr>
      </w:pPr>
      <w:r w:rsidRPr="006B73B4">
        <w:rPr>
          <w:color w:val="auto"/>
        </w:rPr>
        <w:t>(</w:t>
      </w:r>
      <w:r w:rsidR="00773920" w:rsidRPr="006B73B4">
        <w:rPr>
          <w:color w:val="auto"/>
        </w:rPr>
        <w:t>5</w:t>
      </w:r>
      <w:r w:rsidRPr="006B73B4">
        <w:rPr>
          <w:color w:val="auto"/>
        </w:rPr>
        <w:t xml:space="preserve">) </w:t>
      </w:r>
      <w:r w:rsidR="002453F4" w:rsidRPr="006B73B4">
        <w:rPr>
          <w:color w:val="auto"/>
        </w:rPr>
        <w:t xml:space="preserve">Doktorandi </w:t>
      </w:r>
      <w:r w:rsidR="00482C38" w:rsidRPr="006B73B4">
        <w:rPr>
          <w:color w:val="auto"/>
        </w:rPr>
        <w:t xml:space="preserve">koji su upisali studij po </w:t>
      </w:r>
      <w:r w:rsidRPr="006B73B4">
        <w:rPr>
          <w:color w:val="auto"/>
        </w:rPr>
        <w:t>ranije</w:t>
      </w:r>
      <w:r w:rsidR="002453F4" w:rsidRPr="006B73B4">
        <w:rPr>
          <w:color w:val="auto"/>
        </w:rPr>
        <w:t xml:space="preserve"> važećem studijskom </w:t>
      </w:r>
      <w:r w:rsidR="00482C38" w:rsidRPr="006B73B4">
        <w:rPr>
          <w:color w:val="auto"/>
        </w:rPr>
        <w:t>programu</w:t>
      </w:r>
      <w:r w:rsidRPr="006B73B4">
        <w:rPr>
          <w:color w:val="auto"/>
        </w:rPr>
        <w:t xml:space="preserve">, </w:t>
      </w:r>
      <w:r w:rsidR="00737A2E" w:rsidRPr="006B73B4">
        <w:rPr>
          <w:color w:val="auto"/>
        </w:rPr>
        <w:t xml:space="preserve">izmijenjenom </w:t>
      </w:r>
      <w:r w:rsidRPr="006B73B4">
        <w:rPr>
          <w:color w:val="auto"/>
        </w:rPr>
        <w:t>prema uputama</w:t>
      </w:r>
      <w:r w:rsidR="00737A2E" w:rsidRPr="006B73B4">
        <w:rPr>
          <w:color w:val="auto"/>
        </w:rPr>
        <w:t xml:space="preserve"> reakreditacijskog</w:t>
      </w:r>
      <w:r w:rsidR="00374159" w:rsidRPr="006B73B4">
        <w:rPr>
          <w:color w:val="auto"/>
        </w:rPr>
        <w:t xml:space="preserve"> povjerenstva</w:t>
      </w:r>
      <w:r w:rsidR="00A6428E" w:rsidRPr="006B73B4">
        <w:rPr>
          <w:color w:val="auto"/>
        </w:rPr>
        <w:t xml:space="preserve">, </w:t>
      </w:r>
      <w:r w:rsidR="00482C38" w:rsidRPr="006B73B4">
        <w:rPr>
          <w:color w:val="auto"/>
        </w:rPr>
        <w:t xml:space="preserve">mogu </w:t>
      </w:r>
      <w:r w:rsidR="008A519C" w:rsidRPr="006B73B4">
        <w:rPr>
          <w:color w:val="auto"/>
        </w:rPr>
        <w:t xml:space="preserve">sukladno načelu </w:t>
      </w:r>
      <w:r w:rsidR="003D6164" w:rsidRPr="006B73B4">
        <w:rPr>
          <w:i/>
          <w:color w:val="auto"/>
        </w:rPr>
        <w:t>in favorem validitatis</w:t>
      </w:r>
      <w:r w:rsidR="003D6164" w:rsidRPr="006B73B4">
        <w:rPr>
          <w:color w:val="auto"/>
        </w:rPr>
        <w:t xml:space="preserve"> </w:t>
      </w:r>
      <w:r w:rsidR="00482C38" w:rsidRPr="006B73B4">
        <w:rPr>
          <w:color w:val="auto"/>
        </w:rPr>
        <w:t>zatražiti priznavanje ECTS</w:t>
      </w:r>
      <w:r w:rsidR="002453F4" w:rsidRPr="006B73B4">
        <w:rPr>
          <w:color w:val="auto"/>
        </w:rPr>
        <w:t>-a</w:t>
      </w:r>
      <w:r w:rsidR="00482C38" w:rsidRPr="006B73B4">
        <w:rPr>
          <w:color w:val="auto"/>
        </w:rPr>
        <w:t xml:space="preserve"> po </w:t>
      </w:r>
      <w:r w:rsidR="002453F4" w:rsidRPr="006B73B4">
        <w:rPr>
          <w:color w:val="auto"/>
        </w:rPr>
        <w:t xml:space="preserve">važećem studijskom </w:t>
      </w:r>
      <w:r w:rsidR="00482C38" w:rsidRPr="006B73B4">
        <w:rPr>
          <w:color w:val="auto"/>
        </w:rPr>
        <w:t>programu</w:t>
      </w:r>
      <w:r w:rsidR="006A0E57" w:rsidRPr="006B73B4">
        <w:rPr>
          <w:color w:val="auto"/>
        </w:rPr>
        <w:t xml:space="preserve">. </w:t>
      </w:r>
      <w:r w:rsidR="00647E01" w:rsidRPr="006B73B4">
        <w:rPr>
          <w:color w:val="auto"/>
        </w:rPr>
        <w:t xml:space="preserve">Priznavanje se odnosi </w:t>
      </w:r>
      <w:r w:rsidR="001F4350" w:rsidRPr="006B73B4">
        <w:rPr>
          <w:color w:val="auto"/>
        </w:rPr>
        <w:t xml:space="preserve">i na </w:t>
      </w:r>
      <w:r w:rsidR="00893BC7" w:rsidRPr="006B73B4">
        <w:rPr>
          <w:color w:val="auto"/>
        </w:rPr>
        <w:t>promjen</w:t>
      </w:r>
      <w:r w:rsidR="001F4350" w:rsidRPr="006B73B4">
        <w:rPr>
          <w:color w:val="auto"/>
        </w:rPr>
        <w:t>u</w:t>
      </w:r>
      <w:r w:rsidR="00893BC7" w:rsidRPr="006B73B4">
        <w:rPr>
          <w:color w:val="auto"/>
        </w:rPr>
        <w:t xml:space="preserve"> razine </w:t>
      </w:r>
      <w:r w:rsidR="005D2F85" w:rsidRPr="006B73B4">
        <w:rPr>
          <w:color w:val="auto"/>
        </w:rPr>
        <w:t xml:space="preserve">kolegija (iz </w:t>
      </w:r>
      <w:r w:rsidR="002946CC" w:rsidRPr="006B73B4">
        <w:rPr>
          <w:color w:val="auto"/>
        </w:rPr>
        <w:t xml:space="preserve">obveznog u izborni), </w:t>
      </w:r>
      <w:r w:rsidR="001F4350" w:rsidRPr="006B73B4">
        <w:rPr>
          <w:color w:val="auto"/>
        </w:rPr>
        <w:t>uz uvjet da s</w:t>
      </w:r>
      <w:r w:rsidR="00482C38" w:rsidRPr="006B73B4">
        <w:rPr>
          <w:color w:val="auto"/>
        </w:rPr>
        <w:t xml:space="preserve">e nisu promijenili ishodi </w:t>
      </w:r>
      <w:r w:rsidR="00A6428E" w:rsidRPr="006B73B4">
        <w:rPr>
          <w:color w:val="auto"/>
        </w:rPr>
        <w:t xml:space="preserve">i/ili skupovi ishoda učenja </w:t>
      </w:r>
      <w:r w:rsidR="00482C38" w:rsidRPr="006B73B4">
        <w:rPr>
          <w:color w:val="auto"/>
        </w:rPr>
        <w:t>kolegija</w:t>
      </w:r>
      <w:r w:rsidR="001E5C40" w:rsidRPr="006B73B4">
        <w:rPr>
          <w:color w:val="auto"/>
        </w:rPr>
        <w:t xml:space="preserve"> te uz uvjet da </w:t>
      </w:r>
      <w:r w:rsidR="00072DCA" w:rsidRPr="006B73B4">
        <w:rPr>
          <w:color w:val="auto"/>
        </w:rPr>
        <w:t xml:space="preserve">je </w:t>
      </w:r>
      <w:r w:rsidR="001E5C40" w:rsidRPr="006B73B4">
        <w:rPr>
          <w:color w:val="auto"/>
        </w:rPr>
        <w:t xml:space="preserve">doktorand </w:t>
      </w:r>
      <w:r w:rsidR="00072DCA" w:rsidRPr="006B73B4">
        <w:rPr>
          <w:color w:val="auto"/>
        </w:rPr>
        <w:t xml:space="preserve">prethodno ostvario </w:t>
      </w:r>
      <w:r w:rsidR="001E5C40" w:rsidRPr="006B73B4">
        <w:rPr>
          <w:color w:val="auto"/>
        </w:rPr>
        <w:t>dvostruki broj ECTS</w:t>
      </w:r>
      <w:r w:rsidR="00B6397C" w:rsidRPr="006B73B4">
        <w:rPr>
          <w:color w:val="auto"/>
        </w:rPr>
        <w:t>-a</w:t>
      </w:r>
      <w:r w:rsidR="006428B5" w:rsidRPr="006B73B4">
        <w:rPr>
          <w:color w:val="auto"/>
        </w:rPr>
        <w:t xml:space="preserve"> </w:t>
      </w:r>
      <w:r w:rsidR="001E5C40" w:rsidRPr="006B73B4">
        <w:rPr>
          <w:color w:val="auto"/>
        </w:rPr>
        <w:t>potreban za zamjenu.</w:t>
      </w:r>
    </w:p>
    <w:p w14:paraId="73DD37D2" w14:textId="35943E85" w:rsidR="00D92655" w:rsidRPr="006B73B4" w:rsidRDefault="003E1F99" w:rsidP="001208F3">
      <w:pPr>
        <w:pStyle w:val="Tijeloteksta"/>
        <w:contextualSpacing/>
        <w:jc w:val="both"/>
        <w:rPr>
          <w:color w:val="auto"/>
        </w:rPr>
      </w:pPr>
      <w:r w:rsidRPr="006B73B4">
        <w:rPr>
          <w:color w:val="auto"/>
        </w:rPr>
        <w:t xml:space="preserve">(6) </w:t>
      </w:r>
      <w:r w:rsidR="006D3F16" w:rsidRPr="006B73B4">
        <w:rPr>
          <w:color w:val="auto"/>
        </w:rPr>
        <w:t xml:space="preserve">O </w:t>
      </w:r>
      <w:r w:rsidRPr="006B73B4">
        <w:rPr>
          <w:color w:val="auto"/>
        </w:rPr>
        <w:t>priznavanju ECTS-a temeljem propisanog u stavku</w:t>
      </w:r>
      <w:r w:rsidR="00B34E60" w:rsidRPr="006B73B4">
        <w:rPr>
          <w:color w:val="auto"/>
        </w:rPr>
        <w:t xml:space="preserve"> 4. </w:t>
      </w:r>
      <w:r w:rsidRPr="006B73B4">
        <w:rPr>
          <w:color w:val="auto"/>
        </w:rPr>
        <w:t xml:space="preserve">ovog članka </w:t>
      </w:r>
      <w:r w:rsidR="006D3F16" w:rsidRPr="006B73B4">
        <w:rPr>
          <w:color w:val="auto"/>
        </w:rPr>
        <w:t>odluč</w:t>
      </w:r>
      <w:r w:rsidRPr="006B73B4">
        <w:rPr>
          <w:color w:val="auto"/>
        </w:rPr>
        <w:t>uje</w:t>
      </w:r>
      <w:r w:rsidR="006D3F16" w:rsidRPr="006B73B4">
        <w:rPr>
          <w:color w:val="auto"/>
        </w:rPr>
        <w:t xml:space="preserve"> </w:t>
      </w:r>
      <w:r w:rsidRPr="006B73B4">
        <w:rPr>
          <w:color w:val="auto"/>
        </w:rPr>
        <w:t>Vijeće doktorskog studija, na prijedlog voditelj modula na koji je doktorand upisan.</w:t>
      </w:r>
    </w:p>
    <w:p w14:paraId="2C69BEED" w14:textId="77777777" w:rsidR="00D92655" w:rsidRPr="006B73B4" w:rsidRDefault="00D92655" w:rsidP="001208F3">
      <w:pPr>
        <w:pStyle w:val="Tijeloteksta"/>
        <w:contextualSpacing/>
        <w:jc w:val="both"/>
        <w:rPr>
          <w:color w:val="auto"/>
        </w:rPr>
      </w:pPr>
    </w:p>
    <w:p w14:paraId="01B57E9D" w14:textId="483F495B" w:rsidR="00FF2442" w:rsidRPr="006B73B4" w:rsidRDefault="00E46FC6" w:rsidP="001208F3">
      <w:pPr>
        <w:pStyle w:val="Heading10"/>
        <w:keepNext/>
        <w:keepLines/>
        <w:tabs>
          <w:tab w:val="left" w:pos="337"/>
        </w:tabs>
        <w:spacing w:after="0"/>
        <w:contextualSpacing/>
        <w:jc w:val="left"/>
        <w:rPr>
          <w:rStyle w:val="Heading1"/>
          <w:b/>
          <w:bCs/>
          <w:color w:val="auto"/>
        </w:rPr>
      </w:pPr>
      <w:bookmarkStart w:id="6" w:name="bookmark8"/>
      <w:r w:rsidRPr="006B73B4">
        <w:rPr>
          <w:rStyle w:val="Heading1"/>
          <w:b/>
          <w:bCs/>
          <w:color w:val="auto"/>
        </w:rPr>
        <w:t xml:space="preserve">6. </w:t>
      </w:r>
      <w:r w:rsidR="00C87EF9" w:rsidRPr="006B73B4">
        <w:rPr>
          <w:rStyle w:val="Heading1"/>
          <w:b/>
          <w:bCs/>
          <w:color w:val="auto"/>
        </w:rPr>
        <w:t>NASTAVNICI I MENTORI</w:t>
      </w:r>
      <w:bookmarkEnd w:id="6"/>
    </w:p>
    <w:p w14:paraId="3EEDF6CF" w14:textId="77777777" w:rsidR="00A378D5" w:rsidRPr="006B73B4" w:rsidRDefault="00A378D5" w:rsidP="001208F3">
      <w:pPr>
        <w:pStyle w:val="Heading10"/>
        <w:keepNext/>
        <w:keepLines/>
        <w:tabs>
          <w:tab w:val="left" w:pos="337"/>
        </w:tabs>
        <w:spacing w:after="0"/>
        <w:contextualSpacing/>
        <w:jc w:val="left"/>
        <w:rPr>
          <w:b/>
          <w:bCs/>
          <w:color w:val="auto"/>
        </w:rPr>
      </w:pPr>
    </w:p>
    <w:p w14:paraId="2AC70070" w14:textId="7B8A781E" w:rsidR="00FF2442" w:rsidRPr="006B73B4" w:rsidRDefault="00E46FC6" w:rsidP="001208F3">
      <w:pPr>
        <w:pStyle w:val="Heading10"/>
        <w:keepNext/>
        <w:keepLines/>
        <w:tabs>
          <w:tab w:val="left" w:pos="515"/>
        </w:tabs>
        <w:spacing w:after="0"/>
        <w:contextualSpacing/>
        <w:rPr>
          <w:color w:val="auto"/>
        </w:rPr>
      </w:pPr>
      <w:bookmarkStart w:id="7" w:name="bookmark10"/>
      <w:r w:rsidRPr="006B73B4">
        <w:rPr>
          <w:rStyle w:val="Heading1"/>
          <w:color w:val="auto"/>
        </w:rPr>
        <w:t>6</w:t>
      </w:r>
      <w:r w:rsidR="006D5C64" w:rsidRPr="006B73B4">
        <w:rPr>
          <w:rStyle w:val="Heading1"/>
          <w:color w:val="auto"/>
        </w:rPr>
        <w:t xml:space="preserve">.1. </w:t>
      </w:r>
      <w:r w:rsidR="00C87EF9" w:rsidRPr="006B73B4">
        <w:rPr>
          <w:rStyle w:val="Heading1"/>
          <w:color w:val="auto"/>
        </w:rPr>
        <w:t>NASTAVNICI</w:t>
      </w:r>
      <w:bookmarkEnd w:id="7"/>
    </w:p>
    <w:p w14:paraId="1DFFA0A5" w14:textId="77777777" w:rsidR="00A378D5" w:rsidRPr="006B73B4" w:rsidRDefault="00A378D5" w:rsidP="001208F3">
      <w:pPr>
        <w:pStyle w:val="Tijeloteksta"/>
        <w:contextualSpacing/>
        <w:jc w:val="center"/>
        <w:rPr>
          <w:rStyle w:val="TijelotekstaChar"/>
          <w:color w:val="auto"/>
        </w:rPr>
      </w:pPr>
    </w:p>
    <w:p w14:paraId="2F689365" w14:textId="4A22395E"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773920" w:rsidRPr="006B73B4">
        <w:rPr>
          <w:rStyle w:val="TijelotekstaChar"/>
          <w:color w:val="auto"/>
        </w:rPr>
        <w:t>1</w:t>
      </w:r>
      <w:r w:rsidR="0036062C" w:rsidRPr="006B73B4">
        <w:rPr>
          <w:rStyle w:val="TijelotekstaChar"/>
          <w:color w:val="auto"/>
        </w:rPr>
        <w:t>6</w:t>
      </w:r>
      <w:r w:rsidRPr="006B73B4">
        <w:rPr>
          <w:rStyle w:val="TijelotekstaChar"/>
          <w:color w:val="auto"/>
        </w:rPr>
        <w:t>.</w:t>
      </w:r>
    </w:p>
    <w:p w14:paraId="391AE8FF" w14:textId="3C8B7285" w:rsidR="00D84F52" w:rsidRPr="006B73B4" w:rsidRDefault="00773920"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Nastavu na doktorskom studiju izvode </w:t>
      </w:r>
      <w:r w:rsidR="00D84F52" w:rsidRPr="006B73B4">
        <w:rPr>
          <w:rStyle w:val="TijelotekstaChar"/>
          <w:color w:val="auto"/>
        </w:rPr>
        <w:t xml:space="preserve">nastavnici </w:t>
      </w:r>
      <w:r w:rsidR="000E50A6" w:rsidRPr="006B73B4">
        <w:rPr>
          <w:rStyle w:val="TijelotekstaChar"/>
          <w:color w:val="auto"/>
        </w:rPr>
        <w:t xml:space="preserve">izabrani </w:t>
      </w:r>
      <w:r w:rsidR="00D84F52" w:rsidRPr="006B73B4">
        <w:rPr>
          <w:rStyle w:val="TijelotekstaChar"/>
          <w:color w:val="auto"/>
        </w:rPr>
        <w:t>na znanstveno-nastavn</w:t>
      </w:r>
      <w:r w:rsidR="000E50A6" w:rsidRPr="006B73B4">
        <w:rPr>
          <w:rStyle w:val="TijelotekstaChar"/>
          <w:color w:val="auto"/>
        </w:rPr>
        <w:t>a</w:t>
      </w:r>
      <w:r w:rsidR="00D84F52" w:rsidRPr="006B73B4">
        <w:rPr>
          <w:rStyle w:val="TijelotekstaChar"/>
          <w:color w:val="auto"/>
        </w:rPr>
        <w:t xml:space="preserve"> radn</w:t>
      </w:r>
      <w:r w:rsidR="000E50A6" w:rsidRPr="006B73B4">
        <w:rPr>
          <w:rStyle w:val="TijelotekstaChar"/>
          <w:color w:val="auto"/>
        </w:rPr>
        <w:t>a</w:t>
      </w:r>
      <w:r w:rsidR="00D84F52" w:rsidRPr="006B73B4">
        <w:rPr>
          <w:rStyle w:val="TijelotekstaChar"/>
          <w:color w:val="auto"/>
        </w:rPr>
        <w:t xml:space="preserve"> mjesta</w:t>
      </w:r>
      <w:r w:rsidR="00294896" w:rsidRPr="006B73B4">
        <w:rPr>
          <w:rStyle w:val="TijelotekstaChar"/>
          <w:color w:val="auto"/>
        </w:rPr>
        <w:t xml:space="preserve">, </w:t>
      </w:r>
      <w:r w:rsidR="000E50A6" w:rsidRPr="006B73B4">
        <w:rPr>
          <w:rStyle w:val="TijelotekstaChar"/>
          <w:color w:val="auto"/>
        </w:rPr>
        <w:t>naslovni nastavnici koji ispunjavaju uvjete za izbor na znanstveno-nastavna radna mjesta</w:t>
      </w:r>
      <w:r w:rsidR="00D84F52" w:rsidRPr="006B73B4">
        <w:rPr>
          <w:rStyle w:val="TijelotekstaChar"/>
          <w:color w:val="auto"/>
        </w:rPr>
        <w:t xml:space="preserve"> te </w:t>
      </w:r>
      <w:r w:rsidR="006428B5" w:rsidRPr="006B73B4">
        <w:rPr>
          <w:rStyle w:val="TijelotekstaChar"/>
          <w:color w:val="auto"/>
        </w:rPr>
        <w:t>profesor</w:t>
      </w:r>
      <w:r w:rsidR="000E50A6" w:rsidRPr="006B73B4">
        <w:rPr>
          <w:rStyle w:val="TijelotekstaChar"/>
          <w:color w:val="auto"/>
        </w:rPr>
        <w:t>i</w:t>
      </w:r>
      <w:r w:rsidR="006428B5" w:rsidRPr="006B73B4">
        <w:rPr>
          <w:rStyle w:val="TijelotekstaChar"/>
          <w:color w:val="auto"/>
        </w:rPr>
        <w:t xml:space="preserve"> </w:t>
      </w:r>
      <w:r w:rsidR="00D84F52" w:rsidRPr="006B73B4">
        <w:rPr>
          <w:rStyle w:val="TijelotekstaChar"/>
          <w:color w:val="auto"/>
        </w:rPr>
        <w:t>emeritus</w:t>
      </w:r>
      <w:r w:rsidR="000E50A6" w:rsidRPr="006B73B4">
        <w:rPr>
          <w:rStyle w:val="TijelotekstaChar"/>
          <w:color w:val="auto"/>
        </w:rPr>
        <w:t>i</w:t>
      </w:r>
      <w:r w:rsidR="00D84F52" w:rsidRPr="006B73B4">
        <w:rPr>
          <w:rStyle w:val="TijelotekstaChar"/>
          <w:color w:val="auto"/>
        </w:rPr>
        <w:t>.</w:t>
      </w:r>
    </w:p>
    <w:p w14:paraId="6FB093B6" w14:textId="034B07AD" w:rsidR="00FF2442" w:rsidRPr="006B73B4" w:rsidRDefault="00773920" w:rsidP="001208F3">
      <w:pPr>
        <w:pStyle w:val="Tijeloteksta"/>
        <w:contextualSpacing/>
        <w:jc w:val="both"/>
        <w:rPr>
          <w:color w:val="auto"/>
        </w:rPr>
      </w:pPr>
      <w:r w:rsidRPr="006B73B4">
        <w:rPr>
          <w:rStyle w:val="TijelotekstaChar"/>
          <w:color w:val="auto"/>
        </w:rPr>
        <w:t xml:space="preserve">(2) </w:t>
      </w:r>
      <w:r w:rsidR="00C87EF9" w:rsidRPr="006B73B4">
        <w:rPr>
          <w:rStyle w:val="TijelotekstaChar"/>
          <w:color w:val="auto"/>
        </w:rPr>
        <w:t xml:space="preserve">U iznimnim slučajevima, na prijedlog voditelja </w:t>
      </w:r>
      <w:r w:rsidR="006428B5" w:rsidRPr="006B73B4">
        <w:rPr>
          <w:rStyle w:val="TijelotekstaChar"/>
          <w:color w:val="auto"/>
        </w:rPr>
        <w:t>studija</w:t>
      </w:r>
      <w:r w:rsidR="000E50A6" w:rsidRPr="006B73B4">
        <w:rPr>
          <w:rStyle w:val="TijelotekstaChar"/>
          <w:color w:val="auto"/>
        </w:rPr>
        <w:t>,</w:t>
      </w:r>
      <w:r w:rsidR="00C87EF9" w:rsidRPr="006B73B4">
        <w:rPr>
          <w:rStyle w:val="TijelotekstaChar"/>
          <w:color w:val="auto"/>
        </w:rPr>
        <w:t xml:space="preserve"> uz suglasnost Vijeća doktorskog studija, dio nastave uz nadzor nastavnika mogu izvoditi </w:t>
      </w:r>
      <w:r w:rsidR="00DD3024" w:rsidRPr="006B73B4">
        <w:rPr>
          <w:rStyle w:val="TijelotekstaChar"/>
          <w:color w:val="auto"/>
        </w:rPr>
        <w:t>i stručnjaci</w:t>
      </w:r>
      <w:r w:rsidR="00C87EF9" w:rsidRPr="006B73B4">
        <w:rPr>
          <w:rStyle w:val="TijelotekstaChar"/>
          <w:color w:val="auto"/>
        </w:rPr>
        <w:t xml:space="preserve"> koj</w:t>
      </w:r>
      <w:r w:rsidR="00DD3024" w:rsidRPr="006B73B4">
        <w:rPr>
          <w:rStyle w:val="TijelotekstaChar"/>
          <w:color w:val="auto"/>
        </w:rPr>
        <w:t>i</w:t>
      </w:r>
      <w:r w:rsidR="00C87EF9" w:rsidRPr="006B73B4">
        <w:rPr>
          <w:rStyle w:val="TijelotekstaChar"/>
          <w:color w:val="auto"/>
        </w:rPr>
        <w:t xml:space="preserve"> </w:t>
      </w:r>
      <w:r w:rsidR="00D84F52" w:rsidRPr="006B73B4">
        <w:rPr>
          <w:rStyle w:val="TijelotekstaChar"/>
          <w:color w:val="auto"/>
        </w:rPr>
        <w:t>ne ispunjavaju uvjete iz stavka 1. ovog članka</w:t>
      </w:r>
      <w:r w:rsidR="003D6164" w:rsidRPr="006B73B4">
        <w:rPr>
          <w:rStyle w:val="TijelotekstaChar"/>
          <w:color w:val="auto"/>
        </w:rPr>
        <w:t>,</w:t>
      </w:r>
      <w:r w:rsidR="00C87EF9" w:rsidRPr="006B73B4">
        <w:rPr>
          <w:rStyle w:val="TijelotekstaChar"/>
          <w:color w:val="auto"/>
        </w:rPr>
        <w:t xml:space="preserve"> ali </w:t>
      </w:r>
      <w:r w:rsidR="00DD3024" w:rsidRPr="006B73B4">
        <w:rPr>
          <w:rStyle w:val="TijelotekstaChar"/>
          <w:color w:val="auto"/>
        </w:rPr>
        <w:t xml:space="preserve">imaju </w:t>
      </w:r>
      <w:r w:rsidR="00C87EF9" w:rsidRPr="006B73B4">
        <w:rPr>
          <w:rStyle w:val="TijelotekstaChar"/>
          <w:color w:val="auto"/>
        </w:rPr>
        <w:t>akademski stupanj doktora znanosti</w:t>
      </w:r>
      <w:r w:rsidR="00D84F52" w:rsidRPr="006B73B4">
        <w:rPr>
          <w:rStyle w:val="TijelotekstaChar"/>
          <w:color w:val="auto"/>
        </w:rPr>
        <w:t xml:space="preserve"> i odgovarajuće znanstvene kompetencije</w:t>
      </w:r>
      <w:r w:rsidR="00DD3024" w:rsidRPr="006B73B4">
        <w:rPr>
          <w:rStyle w:val="TijelotekstaChar"/>
          <w:color w:val="auto"/>
        </w:rPr>
        <w:t xml:space="preserve"> u relevantnom području</w:t>
      </w:r>
      <w:r w:rsidR="000E50A6" w:rsidRPr="006B73B4">
        <w:rPr>
          <w:rStyle w:val="TijelotekstaChar"/>
          <w:color w:val="auto"/>
        </w:rPr>
        <w:t xml:space="preserve"> </w:t>
      </w:r>
      <w:r w:rsidR="00384EF4" w:rsidRPr="006B73B4">
        <w:rPr>
          <w:rStyle w:val="TijelotekstaChar"/>
          <w:color w:val="auto"/>
        </w:rPr>
        <w:t>te</w:t>
      </w:r>
      <w:r w:rsidR="00384EF4" w:rsidRPr="006B73B4">
        <w:rPr>
          <w:rFonts w:eastAsia="Courier New"/>
          <w:color w:val="auto"/>
        </w:rPr>
        <w:t xml:space="preserve"> i</w:t>
      </w:r>
      <w:r w:rsidR="00384EF4" w:rsidRPr="006B73B4">
        <w:rPr>
          <w:color w:val="auto"/>
        </w:rPr>
        <w:t xml:space="preserve">zbor </w:t>
      </w:r>
      <w:r w:rsidR="00CF3EAD" w:rsidRPr="006B73B4">
        <w:rPr>
          <w:color w:val="auto"/>
        </w:rPr>
        <w:t>na</w:t>
      </w:r>
      <w:r w:rsidR="00384EF4" w:rsidRPr="006B73B4">
        <w:rPr>
          <w:color w:val="auto"/>
        </w:rPr>
        <w:t xml:space="preserve"> znanstveno</w:t>
      </w:r>
      <w:r w:rsidR="000E50A6" w:rsidRPr="006B73B4">
        <w:rPr>
          <w:color w:val="auto"/>
        </w:rPr>
        <w:t xml:space="preserve"> ili</w:t>
      </w:r>
      <w:r w:rsidR="00384EF4" w:rsidRPr="006B73B4">
        <w:rPr>
          <w:color w:val="auto"/>
        </w:rPr>
        <w:t xml:space="preserve"> umjetničko</w:t>
      </w:r>
      <w:r w:rsidR="00CF3EAD" w:rsidRPr="006B73B4">
        <w:rPr>
          <w:color w:val="auto"/>
        </w:rPr>
        <w:t>-nastavno</w:t>
      </w:r>
      <w:r w:rsidR="00384EF4" w:rsidRPr="006B73B4">
        <w:rPr>
          <w:color w:val="auto"/>
        </w:rPr>
        <w:t xml:space="preserve"> radno mjesto</w:t>
      </w:r>
      <w:r w:rsidR="00C87EF9" w:rsidRPr="006B73B4">
        <w:rPr>
          <w:rStyle w:val="TijelotekstaChar"/>
          <w:color w:val="auto"/>
        </w:rPr>
        <w:t>.</w:t>
      </w:r>
    </w:p>
    <w:p w14:paraId="641F8D9F" w14:textId="4EB37D81" w:rsidR="00FF2442" w:rsidRPr="006B73B4" w:rsidRDefault="00773920" w:rsidP="001208F3">
      <w:pPr>
        <w:pStyle w:val="Tijeloteksta"/>
        <w:contextualSpacing/>
        <w:jc w:val="both"/>
        <w:rPr>
          <w:rStyle w:val="TijelotekstaChar"/>
          <w:color w:val="auto"/>
        </w:rPr>
      </w:pPr>
      <w:r w:rsidRPr="006B73B4">
        <w:rPr>
          <w:rStyle w:val="TijelotekstaChar"/>
          <w:color w:val="auto"/>
        </w:rPr>
        <w:t>(</w:t>
      </w:r>
      <w:r w:rsidR="00384EF4" w:rsidRPr="006B73B4">
        <w:rPr>
          <w:rStyle w:val="TijelotekstaChar"/>
          <w:color w:val="auto"/>
        </w:rPr>
        <w:t>3</w:t>
      </w:r>
      <w:r w:rsidRPr="006B73B4">
        <w:rPr>
          <w:rStyle w:val="TijelotekstaChar"/>
          <w:color w:val="auto"/>
        </w:rPr>
        <w:t xml:space="preserve">) </w:t>
      </w:r>
      <w:r w:rsidR="000E50A6" w:rsidRPr="006B73B4">
        <w:rPr>
          <w:rStyle w:val="TijelotekstaChar"/>
          <w:color w:val="auto"/>
        </w:rPr>
        <w:t>Temeljem odluke fakultetskog Vijeća, donesene na prijedlog Vijeća doktorskog studija</w:t>
      </w:r>
      <w:r w:rsidR="002E56AA" w:rsidRPr="006B73B4">
        <w:rPr>
          <w:rStyle w:val="TijelotekstaChar"/>
          <w:color w:val="auto"/>
        </w:rPr>
        <w:t>,</w:t>
      </w:r>
      <w:r w:rsidR="000E50A6" w:rsidRPr="006B73B4">
        <w:rPr>
          <w:rStyle w:val="TijelotekstaChar"/>
          <w:color w:val="auto"/>
        </w:rPr>
        <w:t xml:space="preserve">  </w:t>
      </w:r>
      <w:r w:rsidR="00C87EF9" w:rsidRPr="006B73B4">
        <w:rPr>
          <w:rStyle w:val="TijelotekstaChar"/>
          <w:color w:val="auto"/>
        </w:rPr>
        <w:t>nastava se može povjeriti i uglednim inozemnim profesorima</w:t>
      </w:r>
      <w:r w:rsidR="00D84F52" w:rsidRPr="006B73B4">
        <w:rPr>
          <w:rStyle w:val="TijelotekstaChar"/>
          <w:color w:val="auto"/>
        </w:rPr>
        <w:t xml:space="preserve"> (gostujući profesor)</w:t>
      </w:r>
      <w:r w:rsidR="003D6164" w:rsidRPr="006B73B4">
        <w:rPr>
          <w:rStyle w:val="TijelotekstaChar"/>
          <w:color w:val="auto"/>
        </w:rPr>
        <w:t xml:space="preserve">, </w:t>
      </w:r>
      <w:r w:rsidR="00CF3EAD" w:rsidRPr="006B73B4">
        <w:rPr>
          <w:rStyle w:val="TijelotekstaChar"/>
          <w:color w:val="auto"/>
        </w:rPr>
        <w:t>a što</w:t>
      </w:r>
      <w:r w:rsidR="003D6164" w:rsidRPr="006B73B4">
        <w:rPr>
          <w:rStyle w:val="TijelotekstaChar"/>
          <w:color w:val="auto"/>
        </w:rPr>
        <w:t xml:space="preserve"> podlijež</w:t>
      </w:r>
      <w:r w:rsidR="00CF3EAD" w:rsidRPr="006B73B4">
        <w:rPr>
          <w:rStyle w:val="TijelotekstaChar"/>
          <w:color w:val="auto"/>
        </w:rPr>
        <w:t>e</w:t>
      </w:r>
      <w:r w:rsidR="003D6164" w:rsidRPr="006B73B4">
        <w:rPr>
          <w:rStyle w:val="TijelotekstaChar"/>
          <w:color w:val="auto"/>
        </w:rPr>
        <w:t xml:space="preserve"> potvrdi Senata Sveučilišta</w:t>
      </w:r>
      <w:r w:rsidR="00F45F96" w:rsidRPr="006B73B4">
        <w:rPr>
          <w:rStyle w:val="TijelotekstaChar"/>
          <w:color w:val="auto"/>
        </w:rPr>
        <w:t>.</w:t>
      </w:r>
    </w:p>
    <w:p w14:paraId="56E28AF7" w14:textId="77777777" w:rsidR="00B85F2F" w:rsidRPr="006B73B4" w:rsidRDefault="00B85F2F" w:rsidP="001208F3">
      <w:pPr>
        <w:pStyle w:val="Tijeloteksta"/>
        <w:contextualSpacing/>
        <w:jc w:val="both"/>
        <w:rPr>
          <w:color w:val="auto"/>
        </w:rPr>
      </w:pPr>
    </w:p>
    <w:p w14:paraId="50473BCA" w14:textId="44A833CD" w:rsidR="00B85F2F" w:rsidRPr="006B73B4" w:rsidRDefault="00C87EF9" w:rsidP="006674C3">
      <w:pPr>
        <w:pStyle w:val="Heading10"/>
        <w:keepNext/>
        <w:keepLines/>
        <w:numPr>
          <w:ilvl w:val="1"/>
          <w:numId w:val="17"/>
        </w:numPr>
        <w:tabs>
          <w:tab w:val="left" w:pos="521"/>
        </w:tabs>
        <w:spacing w:after="0"/>
        <w:ind w:left="0"/>
        <w:contextualSpacing/>
        <w:rPr>
          <w:rStyle w:val="Heading1"/>
          <w:color w:val="auto"/>
        </w:rPr>
      </w:pPr>
      <w:bookmarkStart w:id="8" w:name="bookmark12"/>
      <w:r w:rsidRPr="006B73B4">
        <w:rPr>
          <w:rStyle w:val="Heading1"/>
          <w:color w:val="auto"/>
        </w:rPr>
        <w:t>MENTORI DOKTORSKOG RADA</w:t>
      </w:r>
      <w:bookmarkEnd w:id="8"/>
    </w:p>
    <w:p w14:paraId="03D80E73" w14:textId="77777777" w:rsidR="00B85F2F" w:rsidRPr="006B73B4" w:rsidRDefault="00B85F2F" w:rsidP="00B85F2F">
      <w:pPr>
        <w:pStyle w:val="Heading10"/>
        <w:keepNext/>
        <w:keepLines/>
        <w:tabs>
          <w:tab w:val="left" w:pos="521"/>
        </w:tabs>
        <w:spacing w:after="0"/>
        <w:contextualSpacing/>
        <w:jc w:val="left"/>
        <w:rPr>
          <w:color w:val="auto"/>
        </w:rPr>
      </w:pPr>
    </w:p>
    <w:p w14:paraId="097E3483" w14:textId="0BAB404D"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773920" w:rsidRPr="006B73B4">
        <w:rPr>
          <w:rStyle w:val="TijelotekstaChar"/>
          <w:color w:val="auto"/>
        </w:rPr>
        <w:t>1</w:t>
      </w:r>
      <w:r w:rsidR="0036062C" w:rsidRPr="006B73B4">
        <w:rPr>
          <w:rStyle w:val="TijelotekstaChar"/>
          <w:color w:val="auto"/>
        </w:rPr>
        <w:t>7</w:t>
      </w:r>
      <w:r w:rsidRPr="006B73B4">
        <w:rPr>
          <w:rStyle w:val="TijelotekstaChar"/>
          <w:color w:val="auto"/>
        </w:rPr>
        <w:t>.</w:t>
      </w:r>
    </w:p>
    <w:p w14:paraId="39255F34" w14:textId="3BD70C1B" w:rsidR="000A4264" w:rsidRPr="006B73B4" w:rsidRDefault="003D6164" w:rsidP="001208F3">
      <w:pPr>
        <w:pStyle w:val="Tijeloteksta"/>
        <w:contextualSpacing/>
        <w:jc w:val="both"/>
        <w:rPr>
          <w:rStyle w:val="TijelotekstaChar"/>
          <w:color w:val="auto"/>
        </w:rPr>
      </w:pPr>
      <w:r w:rsidRPr="006B73B4">
        <w:rPr>
          <w:rStyle w:val="TijelotekstaChar"/>
          <w:color w:val="auto"/>
        </w:rPr>
        <w:t xml:space="preserve">(1) </w:t>
      </w:r>
      <w:r w:rsidR="00E015AF" w:rsidRPr="006B73B4">
        <w:rPr>
          <w:rStyle w:val="TijelotekstaChar"/>
          <w:color w:val="auto"/>
        </w:rPr>
        <w:t>Doktorand</w:t>
      </w:r>
      <w:r w:rsidR="000E4061" w:rsidRPr="006B73B4">
        <w:rPr>
          <w:rStyle w:val="TijelotekstaChar"/>
          <w:color w:val="auto"/>
        </w:rPr>
        <w:t>u</w:t>
      </w:r>
      <w:r w:rsidR="00E015AF" w:rsidRPr="006B73B4">
        <w:rPr>
          <w:rStyle w:val="TijelotekstaChar"/>
          <w:color w:val="auto"/>
        </w:rPr>
        <w:t xml:space="preserve"> se imenuje </w:t>
      </w:r>
      <w:r w:rsidR="00C87EF9" w:rsidRPr="006B73B4">
        <w:rPr>
          <w:rStyle w:val="TijelotekstaChar"/>
          <w:color w:val="auto"/>
        </w:rPr>
        <w:t>mentor</w:t>
      </w:r>
      <w:r w:rsidR="00E015AF" w:rsidRPr="006B73B4">
        <w:rPr>
          <w:rStyle w:val="TijelotekstaChar"/>
          <w:color w:val="auto"/>
        </w:rPr>
        <w:t xml:space="preserve"> </w:t>
      </w:r>
      <w:r w:rsidR="00C87EF9" w:rsidRPr="006B73B4">
        <w:rPr>
          <w:rStyle w:val="TijelotekstaChar"/>
          <w:color w:val="auto"/>
        </w:rPr>
        <w:t>koji mu pomaže tijekom studija</w:t>
      </w:r>
      <w:r w:rsidR="000E4061" w:rsidRPr="006B73B4">
        <w:rPr>
          <w:rStyle w:val="TijelotekstaChar"/>
          <w:color w:val="auto"/>
        </w:rPr>
        <w:t xml:space="preserve"> i ujedno je mentor na doktorskom radu.</w:t>
      </w:r>
      <w:r w:rsidR="00C87EF9" w:rsidRPr="006B73B4">
        <w:rPr>
          <w:rStyle w:val="TijelotekstaChar"/>
          <w:color w:val="auto"/>
        </w:rPr>
        <w:t xml:space="preserve"> </w:t>
      </w:r>
      <w:r w:rsidR="000A4264" w:rsidRPr="006B73B4">
        <w:rPr>
          <w:rStyle w:val="TijelotekstaChar"/>
          <w:color w:val="auto"/>
        </w:rPr>
        <w:t>Mentor prati rad i postignuća</w:t>
      </w:r>
      <w:r w:rsidR="00E015AF" w:rsidRPr="006B73B4">
        <w:rPr>
          <w:rStyle w:val="TijelotekstaChar"/>
          <w:color w:val="auto"/>
        </w:rPr>
        <w:t xml:space="preserve"> doktoranda</w:t>
      </w:r>
      <w:r w:rsidR="000A4264" w:rsidRPr="006B73B4">
        <w:rPr>
          <w:rStyle w:val="TijelotekstaChar"/>
          <w:color w:val="auto"/>
        </w:rPr>
        <w:t xml:space="preserve">, zajedno s njim razrađuje plan istraživanja koji, uz istraživanje, obuhvaća izradu doktorskog rada. </w:t>
      </w:r>
      <w:r w:rsidR="00830213" w:rsidRPr="006B73B4">
        <w:rPr>
          <w:rStyle w:val="TijelotekstaChar"/>
          <w:color w:val="auto"/>
        </w:rPr>
        <w:t>Mentor je glavni voditelj doktorskog rada odgovoran za cjelokupno usmjeravanje i kvalitetu i završno odobrenje obrane doktorskog rada.</w:t>
      </w:r>
    </w:p>
    <w:p w14:paraId="586892CB" w14:textId="3861A1E8" w:rsidR="00D847CC" w:rsidRPr="006B73B4" w:rsidRDefault="000A4264" w:rsidP="001208F3">
      <w:pPr>
        <w:pStyle w:val="Tijeloteksta"/>
        <w:contextualSpacing/>
        <w:jc w:val="both"/>
        <w:rPr>
          <w:rStyle w:val="TijelotekstaChar"/>
          <w:color w:val="auto"/>
        </w:rPr>
      </w:pPr>
      <w:r w:rsidRPr="006B73B4">
        <w:rPr>
          <w:rStyle w:val="TijelotekstaChar"/>
          <w:color w:val="auto"/>
        </w:rPr>
        <w:t xml:space="preserve">(2) </w:t>
      </w:r>
      <w:r w:rsidR="002E56AA" w:rsidRPr="006B73B4">
        <w:rPr>
          <w:rStyle w:val="TijelotekstaChar"/>
          <w:color w:val="auto"/>
        </w:rPr>
        <w:t xml:space="preserve">Mentori se biraju iz reda nastavnika </w:t>
      </w:r>
      <w:r w:rsidR="00CA5D5D" w:rsidRPr="006B73B4">
        <w:rPr>
          <w:rStyle w:val="TijelotekstaChar"/>
          <w:color w:val="auto"/>
        </w:rPr>
        <w:t xml:space="preserve">zaposlenih </w:t>
      </w:r>
      <w:r w:rsidR="00044370" w:rsidRPr="006B73B4">
        <w:rPr>
          <w:rStyle w:val="TijelotekstaChar"/>
          <w:color w:val="auto"/>
        </w:rPr>
        <w:t>na znanstveno-nastavnim radnim mjestima izvanrednih ili redovitih profesora</w:t>
      </w:r>
      <w:r w:rsidR="000E4061" w:rsidRPr="006B73B4">
        <w:rPr>
          <w:rStyle w:val="TijelotekstaChar"/>
          <w:color w:val="auto"/>
        </w:rPr>
        <w:t xml:space="preserve"> na Fakultetu</w:t>
      </w:r>
      <w:r w:rsidR="00D847CC" w:rsidRPr="006B73B4">
        <w:rPr>
          <w:rStyle w:val="TijelotekstaChar"/>
          <w:color w:val="auto"/>
        </w:rPr>
        <w:t>.</w:t>
      </w:r>
      <w:r w:rsidR="0084122C" w:rsidRPr="006B73B4">
        <w:rPr>
          <w:rStyle w:val="TijelotekstaChar"/>
          <w:color w:val="auto"/>
        </w:rPr>
        <w:t xml:space="preserve"> </w:t>
      </w:r>
    </w:p>
    <w:p w14:paraId="5758F929" w14:textId="34AC0E43" w:rsidR="006D53AC" w:rsidRPr="006B73B4" w:rsidRDefault="00AB521C" w:rsidP="001208F3">
      <w:pPr>
        <w:pStyle w:val="Tijeloteksta"/>
        <w:contextualSpacing/>
        <w:jc w:val="both"/>
        <w:rPr>
          <w:color w:val="auto"/>
        </w:rPr>
      </w:pPr>
      <w:r w:rsidRPr="006B73B4">
        <w:rPr>
          <w:rStyle w:val="TijelotekstaChar"/>
          <w:color w:val="auto"/>
        </w:rPr>
        <w:t xml:space="preserve">(3) </w:t>
      </w:r>
      <w:r w:rsidR="000E4061" w:rsidRPr="006B73B4">
        <w:rPr>
          <w:rStyle w:val="TijelotekstaChar"/>
          <w:color w:val="auto"/>
        </w:rPr>
        <w:t xml:space="preserve">Mentor se imenuje, u pravilu, na prijedlog doktoranda. Po potrebi mentora doktorandu može </w:t>
      </w:r>
      <w:r w:rsidR="00CE0896" w:rsidRPr="006B73B4">
        <w:rPr>
          <w:rStyle w:val="TijelotekstaChar"/>
          <w:color w:val="auto"/>
        </w:rPr>
        <w:t>predložiti i</w:t>
      </w:r>
      <w:r w:rsidR="003D6164" w:rsidRPr="006B73B4">
        <w:rPr>
          <w:rStyle w:val="TijelotekstaChar"/>
          <w:color w:val="auto"/>
        </w:rPr>
        <w:t xml:space="preserve"> voditelj </w:t>
      </w:r>
      <w:r w:rsidR="006428B5" w:rsidRPr="006B73B4">
        <w:rPr>
          <w:rStyle w:val="TijelotekstaChar"/>
          <w:color w:val="auto"/>
        </w:rPr>
        <w:t>studija</w:t>
      </w:r>
      <w:r w:rsidR="003D6164" w:rsidRPr="006B73B4">
        <w:rPr>
          <w:rStyle w:val="TijelotekstaChar"/>
          <w:color w:val="auto"/>
        </w:rPr>
        <w:t>, sukladno znanstvenim interesima</w:t>
      </w:r>
      <w:r w:rsidR="000E4061" w:rsidRPr="006B73B4">
        <w:rPr>
          <w:rStyle w:val="TijelotekstaChar"/>
          <w:color w:val="auto"/>
        </w:rPr>
        <w:t xml:space="preserve"> doktoranda</w:t>
      </w:r>
      <w:r w:rsidR="003D6164" w:rsidRPr="006B73B4">
        <w:rPr>
          <w:rStyle w:val="TijelotekstaChar"/>
          <w:color w:val="auto"/>
        </w:rPr>
        <w:t xml:space="preserve">.   </w:t>
      </w:r>
    </w:p>
    <w:p w14:paraId="2C68EF8F" w14:textId="641EF1BF" w:rsidR="00FF2442" w:rsidRPr="006B73B4" w:rsidRDefault="000A4264" w:rsidP="001208F3">
      <w:pPr>
        <w:pStyle w:val="Tijeloteksta"/>
        <w:contextualSpacing/>
        <w:jc w:val="both"/>
        <w:rPr>
          <w:rStyle w:val="TijelotekstaChar"/>
          <w:color w:val="auto"/>
        </w:rPr>
      </w:pPr>
      <w:r w:rsidRPr="006B73B4">
        <w:rPr>
          <w:rStyle w:val="TijelotekstaChar"/>
          <w:color w:val="auto"/>
        </w:rPr>
        <w:t>(</w:t>
      </w:r>
      <w:r w:rsidR="00AB521C" w:rsidRPr="006B73B4">
        <w:rPr>
          <w:rStyle w:val="TijelotekstaChar"/>
          <w:color w:val="auto"/>
        </w:rPr>
        <w:t>4</w:t>
      </w:r>
      <w:r w:rsidRPr="006B73B4">
        <w:rPr>
          <w:rStyle w:val="TijelotekstaChar"/>
          <w:color w:val="auto"/>
        </w:rPr>
        <w:t xml:space="preserve">) </w:t>
      </w:r>
      <w:r w:rsidR="00C87EF9" w:rsidRPr="006B73B4">
        <w:rPr>
          <w:rStyle w:val="TijelotekstaChar"/>
          <w:color w:val="auto"/>
        </w:rPr>
        <w:t xml:space="preserve">Odluku o imenovanju mentora donosi </w:t>
      </w:r>
      <w:r w:rsidR="000E4061" w:rsidRPr="006B73B4">
        <w:rPr>
          <w:rStyle w:val="TijelotekstaChar"/>
          <w:color w:val="auto"/>
        </w:rPr>
        <w:t>f</w:t>
      </w:r>
      <w:r w:rsidR="00C87EF9" w:rsidRPr="006B73B4">
        <w:rPr>
          <w:rStyle w:val="TijelotekstaChar"/>
          <w:color w:val="auto"/>
        </w:rPr>
        <w:t xml:space="preserve">akultetsko </w:t>
      </w:r>
      <w:r w:rsidR="000E4061" w:rsidRPr="006B73B4">
        <w:rPr>
          <w:rStyle w:val="TijelotekstaChar"/>
          <w:color w:val="auto"/>
        </w:rPr>
        <w:t>V</w:t>
      </w:r>
      <w:r w:rsidR="00C87EF9" w:rsidRPr="006B73B4">
        <w:rPr>
          <w:rStyle w:val="TijelotekstaChar"/>
          <w:color w:val="auto"/>
        </w:rPr>
        <w:t>ijeće, uz pisanu suglasnost mentora o prihvaćanju mentorstva, na prijedlog Vijeća doktorskog studija.</w:t>
      </w:r>
    </w:p>
    <w:p w14:paraId="0D461D4D" w14:textId="7EDD1673" w:rsidR="000A4264" w:rsidRPr="006B73B4" w:rsidRDefault="000A4264" w:rsidP="001208F3">
      <w:pPr>
        <w:pStyle w:val="Tijeloteksta"/>
        <w:contextualSpacing/>
        <w:jc w:val="both"/>
        <w:rPr>
          <w:rStyle w:val="TijelotekstaChar"/>
          <w:color w:val="auto"/>
        </w:rPr>
      </w:pPr>
      <w:r w:rsidRPr="006B73B4">
        <w:rPr>
          <w:rStyle w:val="TijelotekstaChar"/>
          <w:color w:val="auto"/>
        </w:rPr>
        <w:t>(</w:t>
      </w:r>
      <w:r w:rsidR="00AB521C" w:rsidRPr="006B73B4">
        <w:rPr>
          <w:rStyle w:val="TijelotekstaChar"/>
          <w:color w:val="auto"/>
        </w:rPr>
        <w:t>5</w:t>
      </w:r>
      <w:r w:rsidRPr="006B73B4">
        <w:rPr>
          <w:rStyle w:val="TijelotekstaChar"/>
          <w:color w:val="auto"/>
        </w:rPr>
        <w:t xml:space="preserve">) </w:t>
      </w:r>
      <w:r w:rsidR="000E4061" w:rsidRPr="006B73B4">
        <w:rPr>
          <w:rStyle w:val="TijelotekstaChar"/>
          <w:color w:val="auto"/>
        </w:rPr>
        <w:t>A</w:t>
      </w:r>
      <w:r w:rsidR="00C87EF9" w:rsidRPr="006B73B4">
        <w:rPr>
          <w:rStyle w:val="TijelotekstaChar"/>
          <w:color w:val="auto"/>
        </w:rPr>
        <w:t xml:space="preserve">ko </w:t>
      </w:r>
      <w:r w:rsidR="000E4061" w:rsidRPr="006B73B4">
        <w:rPr>
          <w:rStyle w:val="TijelotekstaChar"/>
          <w:color w:val="auto"/>
        </w:rPr>
        <w:t>p</w:t>
      </w:r>
      <w:r w:rsidR="00C87EF9" w:rsidRPr="006B73B4">
        <w:rPr>
          <w:rStyle w:val="TijelotekstaChar"/>
          <w:color w:val="auto"/>
        </w:rPr>
        <w:t xml:space="preserve">ostoji potreba </w:t>
      </w:r>
      <w:r w:rsidR="00BC6354" w:rsidRPr="006B73B4">
        <w:rPr>
          <w:rStyle w:val="TijelotekstaChar"/>
          <w:color w:val="auto"/>
        </w:rPr>
        <w:t xml:space="preserve">doktorandu se imenuje </w:t>
      </w:r>
      <w:r w:rsidR="00BC6354" w:rsidRPr="006B73B4">
        <w:rPr>
          <w:color w:val="auto"/>
        </w:rPr>
        <w:t>više mentora</w:t>
      </w:r>
      <w:r w:rsidR="00BC6354" w:rsidRPr="006B73B4">
        <w:rPr>
          <w:rStyle w:val="TijelotekstaChar"/>
          <w:color w:val="auto"/>
        </w:rPr>
        <w:t xml:space="preserve"> (npr. u slučaju dvojnog doktorata kada se određuje jedan mentor na svakoj partnerskoj instituciji)</w:t>
      </w:r>
      <w:r w:rsidR="002E56AA" w:rsidRPr="006B73B4">
        <w:rPr>
          <w:rStyle w:val="TijelotekstaChar"/>
          <w:color w:val="auto"/>
        </w:rPr>
        <w:t xml:space="preserve">. </w:t>
      </w:r>
      <w:r w:rsidR="00BC6354" w:rsidRPr="006B73B4">
        <w:rPr>
          <w:rStyle w:val="TijelotekstaChar"/>
          <w:color w:val="auto"/>
        </w:rPr>
        <w:t>U slučaju imenovanja više mentora svaki od njih preuzima odgovornost za unaprijed utvrđen dio istraživanja i postupka izrade doktorskog rad</w:t>
      </w:r>
      <w:r w:rsidR="00830213" w:rsidRPr="006B73B4">
        <w:rPr>
          <w:rStyle w:val="TijelotekstaChar"/>
          <w:color w:val="auto"/>
        </w:rPr>
        <w:t xml:space="preserve">a, a završno odobrenje pristupanju obrani doktorskog rada odobravaju svi </w:t>
      </w:r>
      <w:r w:rsidR="00830213" w:rsidRPr="006B73B4">
        <w:rPr>
          <w:rStyle w:val="TijelotekstaChar"/>
          <w:color w:val="auto"/>
        </w:rPr>
        <w:lastRenderedPageBreak/>
        <w:t>imenovani mentori.</w:t>
      </w:r>
    </w:p>
    <w:p w14:paraId="4E79DDA7" w14:textId="3ED2BE69" w:rsidR="00BC6354" w:rsidRPr="006B73B4" w:rsidRDefault="00BC6354" w:rsidP="001208F3">
      <w:pPr>
        <w:pStyle w:val="Tijeloteksta"/>
        <w:contextualSpacing/>
        <w:jc w:val="both"/>
        <w:rPr>
          <w:rStyle w:val="TijelotekstaChar"/>
          <w:color w:val="auto"/>
        </w:rPr>
      </w:pPr>
      <w:r w:rsidRPr="006B73B4">
        <w:rPr>
          <w:rStyle w:val="TijelotekstaChar"/>
          <w:color w:val="auto"/>
        </w:rPr>
        <w:t xml:space="preserve">(6) </w:t>
      </w:r>
      <w:r w:rsidR="006554D3" w:rsidRPr="006B73B4">
        <w:rPr>
          <w:rStyle w:val="TijelotekstaChar"/>
          <w:color w:val="auto"/>
        </w:rPr>
        <w:t>Ako postoji potreba (npr. radi interdisciplinarnosti istraživanja</w:t>
      </w:r>
      <w:r w:rsidR="00830213" w:rsidRPr="006B73B4">
        <w:rPr>
          <w:rStyle w:val="TijelotekstaChar"/>
          <w:color w:val="auto"/>
        </w:rPr>
        <w:t xml:space="preserve"> ili istraživanja</w:t>
      </w:r>
      <w:r w:rsidR="006554D3" w:rsidRPr="006B73B4">
        <w:rPr>
          <w:rStyle w:val="TijelotekstaChar"/>
          <w:color w:val="auto"/>
        </w:rPr>
        <w:t xml:space="preserve"> u više ustanova ili </w:t>
      </w:r>
      <w:r w:rsidR="00830213" w:rsidRPr="006B73B4">
        <w:rPr>
          <w:rStyle w:val="TijelotekstaChar"/>
          <w:color w:val="auto"/>
        </w:rPr>
        <w:t xml:space="preserve">kada je </w:t>
      </w:r>
      <w:r w:rsidR="006554D3" w:rsidRPr="006B73B4">
        <w:rPr>
          <w:rStyle w:val="TijelotekstaChar"/>
          <w:color w:val="auto"/>
        </w:rPr>
        <w:t>zbog specifičnosti teme</w:t>
      </w:r>
      <w:r w:rsidR="00830213" w:rsidRPr="006B73B4">
        <w:rPr>
          <w:rStyle w:val="TijelotekstaChar"/>
          <w:color w:val="auto"/>
        </w:rPr>
        <w:t xml:space="preserve"> potrebno sudjelovanje posebnog stručnog eksperta</w:t>
      </w:r>
      <w:r w:rsidR="006554D3" w:rsidRPr="006B73B4">
        <w:rPr>
          <w:rStyle w:val="TijelotekstaChar"/>
          <w:color w:val="auto"/>
        </w:rPr>
        <w:t xml:space="preserve">), doktorandu se može imenovati i komentor. </w:t>
      </w:r>
      <w:r w:rsidR="00830213" w:rsidRPr="006B73B4">
        <w:rPr>
          <w:rStyle w:val="TijelotekstaChar"/>
          <w:color w:val="auto"/>
        </w:rPr>
        <w:t xml:space="preserve">Komentor je dodatni stručni voditelj koji zbog specifičnih znanja ili perspektive dopunjuje rad mentora.  </w:t>
      </w:r>
      <w:r w:rsidR="006554D3" w:rsidRPr="006B73B4">
        <w:rPr>
          <w:rStyle w:val="TijelotekstaChar"/>
          <w:color w:val="auto"/>
        </w:rPr>
        <w:t>Za komentora može biti imenovana osoba koja ispunjava uvjete za imenovanje mentorom</w:t>
      </w:r>
      <w:r w:rsidR="00714AF8" w:rsidRPr="006B73B4">
        <w:rPr>
          <w:rStyle w:val="TijelotekstaChar"/>
          <w:color w:val="auto"/>
        </w:rPr>
        <w:t>, a postupak imenovanja provodi se na način utvrđen odredbama ovog pravilnika za imenovanje mentora.</w:t>
      </w:r>
    </w:p>
    <w:p w14:paraId="5376A99B" w14:textId="4B39B9E2" w:rsidR="00384EF4" w:rsidRPr="006B73B4" w:rsidRDefault="000A4264" w:rsidP="001208F3">
      <w:pPr>
        <w:pStyle w:val="Tijeloteksta"/>
        <w:contextualSpacing/>
        <w:jc w:val="both"/>
        <w:rPr>
          <w:rStyle w:val="TijelotekstaChar"/>
          <w:color w:val="auto"/>
        </w:rPr>
      </w:pPr>
      <w:r w:rsidRPr="006B73B4">
        <w:rPr>
          <w:rStyle w:val="TijelotekstaChar"/>
          <w:color w:val="auto"/>
        </w:rPr>
        <w:t>(</w:t>
      </w:r>
      <w:r w:rsidR="006554D3" w:rsidRPr="006B73B4">
        <w:rPr>
          <w:rStyle w:val="TijelotekstaChar"/>
          <w:color w:val="auto"/>
        </w:rPr>
        <w:t>7</w:t>
      </w:r>
      <w:r w:rsidRPr="006B73B4">
        <w:rPr>
          <w:rStyle w:val="TijelotekstaChar"/>
          <w:color w:val="auto"/>
        </w:rPr>
        <w:t xml:space="preserve">) </w:t>
      </w:r>
      <w:r w:rsidR="00DD3024" w:rsidRPr="006B73B4">
        <w:rPr>
          <w:rStyle w:val="TijelotekstaChar"/>
          <w:color w:val="auto"/>
        </w:rPr>
        <w:t xml:space="preserve">Mentor koji nije zaposlenik Fakulteta mora </w:t>
      </w:r>
      <w:r w:rsidR="004A2EAC" w:rsidRPr="006B73B4">
        <w:rPr>
          <w:rStyle w:val="TijelotekstaChar"/>
          <w:color w:val="auto"/>
        </w:rPr>
        <w:t xml:space="preserve"> biti</w:t>
      </w:r>
      <w:r w:rsidR="000E4061" w:rsidRPr="006B73B4">
        <w:rPr>
          <w:rStyle w:val="TijelotekstaChar"/>
          <w:color w:val="auto"/>
        </w:rPr>
        <w:t>:</w:t>
      </w:r>
      <w:r w:rsidR="006428B5" w:rsidRPr="006B73B4">
        <w:rPr>
          <w:rStyle w:val="TijelotekstaChar"/>
          <w:color w:val="auto"/>
        </w:rPr>
        <w:t xml:space="preserve"> </w:t>
      </w:r>
      <w:r w:rsidRPr="006B73B4">
        <w:rPr>
          <w:rStyle w:val="TijelotekstaChar"/>
          <w:color w:val="auto"/>
        </w:rPr>
        <w:t xml:space="preserve">                           </w:t>
      </w:r>
      <w:r w:rsidR="00DD3024" w:rsidRPr="006B73B4">
        <w:rPr>
          <w:rStyle w:val="TijelotekstaChar"/>
          <w:color w:val="auto"/>
        </w:rPr>
        <w:t xml:space="preserve"> </w:t>
      </w:r>
    </w:p>
    <w:p w14:paraId="52234F09" w14:textId="05AEB9E0" w:rsidR="000A4264" w:rsidRPr="006B73B4" w:rsidRDefault="00D847CC" w:rsidP="00A378D5">
      <w:pPr>
        <w:pStyle w:val="Tijeloteksta"/>
        <w:numPr>
          <w:ilvl w:val="0"/>
          <w:numId w:val="32"/>
        </w:numPr>
        <w:ind w:left="426"/>
        <w:contextualSpacing/>
        <w:jc w:val="both"/>
        <w:rPr>
          <w:rStyle w:val="TijelotekstaChar"/>
          <w:color w:val="auto"/>
        </w:rPr>
      </w:pPr>
      <w:r w:rsidRPr="006B73B4">
        <w:rPr>
          <w:rStyle w:val="TijelotekstaChar"/>
          <w:color w:val="auto"/>
        </w:rPr>
        <w:t xml:space="preserve">nastavnik zaposlen na drugom visokom učilištu </w:t>
      </w:r>
      <w:r w:rsidR="00DD3024" w:rsidRPr="006B73B4">
        <w:rPr>
          <w:rStyle w:val="TijelotekstaChar"/>
          <w:color w:val="auto"/>
        </w:rPr>
        <w:t xml:space="preserve">na znanstveno-nastavnom </w:t>
      </w:r>
      <w:r w:rsidRPr="006B73B4">
        <w:rPr>
          <w:rStyle w:val="TijelotekstaChar"/>
          <w:color w:val="auto"/>
        </w:rPr>
        <w:t xml:space="preserve">ili umjetničko-nastavnom </w:t>
      </w:r>
      <w:r w:rsidR="00DD3024" w:rsidRPr="006B73B4">
        <w:rPr>
          <w:rStyle w:val="TijelotekstaChar"/>
          <w:color w:val="auto"/>
        </w:rPr>
        <w:t xml:space="preserve">radnom mjestu </w:t>
      </w:r>
      <w:r w:rsidRPr="006B73B4">
        <w:rPr>
          <w:rStyle w:val="TijelotekstaChar"/>
          <w:color w:val="auto"/>
        </w:rPr>
        <w:t xml:space="preserve">izvanrednog profesora ili više hijerarhijske razine </w:t>
      </w:r>
      <w:r w:rsidR="007144E8" w:rsidRPr="006B73B4">
        <w:rPr>
          <w:rStyle w:val="TijelotekstaChar"/>
          <w:color w:val="auto"/>
        </w:rPr>
        <w:t xml:space="preserve">ili </w:t>
      </w:r>
      <w:r w:rsidR="00DD3024" w:rsidRPr="006B73B4">
        <w:rPr>
          <w:rStyle w:val="TijelotekstaChar"/>
          <w:color w:val="auto"/>
        </w:rPr>
        <w:t xml:space="preserve"> </w:t>
      </w:r>
    </w:p>
    <w:p w14:paraId="50BB147E" w14:textId="022A15FC" w:rsidR="00FF2442" w:rsidRPr="006B73B4" w:rsidRDefault="00DD3024" w:rsidP="00A378D5">
      <w:pPr>
        <w:pStyle w:val="Tijeloteksta"/>
        <w:numPr>
          <w:ilvl w:val="0"/>
          <w:numId w:val="32"/>
        </w:numPr>
        <w:ind w:left="426"/>
        <w:contextualSpacing/>
        <w:jc w:val="both"/>
        <w:rPr>
          <w:rStyle w:val="TijelotekstaChar"/>
          <w:color w:val="auto"/>
        </w:rPr>
      </w:pPr>
      <w:r w:rsidRPr="006B73B4">
        <w:rPr>
          <w:rStyle w:val="TijelotekstaChar"/>
          <w:color w:val="auto"/>
        </w:rPr>
        <w:t>nastavnik</w:t>
      </w:r>
      <w:r w:rsidR="000A4264" w:rsidRPr="006B73B4">
        <w:rPr>
          <w:rStyle w:val="TijelotekstaChar"/>
          <w:color w:val="auto"/>
        </w:rPr>
        <w:t xml:space="preserve"> </w:t>
      </w:r>
      <w:r w:rsidR="00D847CC" w:rsidRPr="006B73B4">
        <w:rPr>
          <w:rStyle w:val="TijelotekstaChar"/>
          <w:color w:val="auto"/>
        </w:rPr>
        <w:t>izabran u naslovnog izvanrednog profesora ili naslovnog nastavnika više hijerarhijske razine ili</w:t>
      </w:r>
    </w:p>
    <w:p w14:paraId="766CE4DC" w14:textId="4786ED38" w:rsidR="00AF3085" w:rsidRPr="006B73B4" w:rsidRDefault="00D847CC" w:rsidP="00A378D5">
      <w:pPr>
        <w:pStyle w:val="Tijeloteksta"/>
        <w:numPr>
          <w:ilvl w:val="0"/>
          <w:numId w:val="32"/>
        </w:numPr>
        <w:ind w:left="426"/>
        <w:contextualSpacing/>
        <w:jc w:val="both"/>
        <w:rPr>
          <w:color w:val="auto"/>
        </w:rPr>
      </w:pPr>
      <w:r w:rsidRPr="006B73B4">
        <w:rPr>
          <w:rStyle w:val="TijelotekstaChar"/>
          <w:color w:val="auto"/>
        </w:rPr>
        <w:t xml:space="preserve">iznimno </w:t>
      </w:r>
      <w:r w:rsidR="00AB521C" w:rsidRPr="006B73B4">
        <w:rPr>
          <w:rStyle w:val="TijelotekstaChar"/>
          <w:color w:val="auto"/>
        </w:rPr>
        <w:t xml:space="preserve">nastavnik s počasnim naslovom </w:t>
      </w:r>
      <w:r w:rsidRPr="006B73B4">
        <w:rPr>
          <w:rStyle w:val="TijelotekstaChar"/>
          <w:color w:val="auto"/>
        </w:rPr>
        <w:t>professor emeritus</w:t>
      </w:r>
      <w:r w:rsidR="00B26542" w:rsidRPr="006B73B4">
        <w:rPr>
          <w:rStyle w:val="TijelotekstaChar"/>
          <w:color w:val="auto"/>
        </w:rPr>
        <w:t xml:space="preserve"> ili redoviti član Hrvatske akademije znanosti i umjetnosti.</w:t>
      </w:r>
    </w:p>
    <w:p w14:paraId="7D15BFAE" w14:textId="6AE385F4" w:rsidR="00AB521C" w:rsidRPr="006B73B4" w:rsidRDefault="00AB521C" w:rsidP="001208F3">
      <w:pPr>
        <w:pStyle w:val="Tijeloteksta"/>
        <w:contextualSpacing/>
        <w:jc w:val="both"/>
        <w:rPr>
          <w:rStyle w:val="TijelotekstaChar"/>
          <w:color w:val="auto"/>
        </w:rPr>
      </w:pPr>
      <w:r w:rsidRPr="006B73B4">
        <w:rPr>
          <w:rStyle w:val="TijelotekstaChar"/>
          <w:color w:val="auto"/>
        </w:rPr>
        <w:t>(</w:t>
      </w:r>
      <w:r w:rsidR="00E1393B" w:rsidRPr="006B73B4">
        <w:rPr>
          <w:rStyle w:val="TijelotekstaChar"/>
          <w:color w:val="auto"/>
        </w:rPr>
        <w:t>7</w:t>
      </w:r>
      <w:r w:rsidRPr="006B73B4">
        <w:rPr>
          <w:rStyle w:val="TijelotekstaChar"/>
          <w:color w:val="auto"/>
        </w:rPr>
        <w:t>) Mentor</w:t>
      </w:r>
      <w:r w:rsidR="005A37C9" w:rsidRPr="006B73B4">
        <w:rPr>
          <w:rStyle w:val="TijelotekstaChar"/>
          <w:color w:val="auto"/>
        </w:rPr>
        <w:t>/komentor</w:t>
      </w:r>
      <w:r w:rsidRPr="006B73B4">
        <w:rPr>
          <w:rStyle w:val="TijelotekstaChar"/>
          <w:color w:val="auto"/>
        </w:rPr>
        <w:t>, za vrijeme obavljanja zadaće mentora</w:t>
      </w:r>
      <w:r w:rsidR="005A37C9" w:rsidRPr="006B73B4">
        <w:rPr>
          <w:rStyle w:val="TijelotekstaChar"/>
          <w:color w:val="auto"/>
        </w:rPr>
        <w:t>/komentora</w:t>
      </w:r>
      <w:r w:rsidRPr="006B73B4">
        <w:rPr>
          <w:rStyle w:val="TijelotekstaChar"/>
          <w:color w:val="auto"/>
        </w:rPr>
        <w:t>, mora biti  aktiv</w:t>
      </w:r>
      <w:r w:rsidR="005A37C9" w:rsidRPr="006B73B4">
        <w:rPr>
          <w:rStyle w:val="TijelotekstaChar"/>
          <w:color w:val="auto"/>
        </w:rPr>
        <w:t>a</w:t>
      </w:r>
      <w:r w:rsidRPr="006B73B4">
        <w:rPr>
          <w:rStyle w:val="TijelotekstaChar"/>
          <w:color w:val="auto"/>
        </w:rPr>
        <w:t>n  znanstveni</w:t>
      </w:r>
      <w:r w:rsidR="005A37C9" w:rsidRPr="006B73B4">
        <w:rPr>
          <w:rStyle w:val="TijelotekstaChar"/>
          <w:color w:val="auto"/>
        </w:rPr>
        <w:t>k</w:t>
      </w:r>
      <w:r w:rsidRPr="006B73B4">
        <w:rPr>
          <w:rStyle w:val="TijelotekstaChar"/>
          <w:color w:val="auto"/>
        </w:rPr>
        <w:t xml:space="preserve">, imati znanstvena postignuća i objavljene relevantne znanstvene radove </w:t>
      </w:r>
      <w:r w:rsidR="005A37C9" w:rsidRPr="006B73B4">
        <w:rPr>
          <w:rStyle w:val="TijelotekstaChar"/>
          <w:color w:val="auto"/>
        </w:rPr>
        <w:t>koji ga</w:t>
      </w:r>
      <w:r w:rsidRPr="006B73B4">
        <w:rPr>
          <w:rStyle w:val="TijelotekstaChar"/>
          <w:color w:val="auto"/>
        </w:rPr>
        <w:t xml:space="preserve"> kvalificira za mentora</w:t>
      </w:r>
      <w:r w:rsidR="005A37C9" w:rsidRPr="006B73B4">
        <w:rPr>
          <w:rStyle w:val="TijelotekstaChar"/>
          <w:color w:val="auto"/>
        </w:rPr>
        <w:t>/komentora</w:t>
      </w:r>
      <w:r w:rsidRPr="006B73B4">
        <w:rPr>
          <w:rStyle w:val="TijelotekstaChar"/>
          <w:color w:val="auto"/>
        </w:rPr>
        <w:t xml:space="preserve">, a </w:t>
      </w:r>
      <w:r w:rsidR="001645F8" w:rsidRPr="006B73B4">
        <w:rPr>
          <w:rStyle w:val="TijelotekstaChar"/>
          <w:color w:val="auto"/>
        </w:rPr>
        <w:t xml:space="preserve">u slučaju da nije zaposlenik </w:t>
      </w:r>
      <w:r w:rsidRPr="006B73B4">
        <w:rPr>
          <w:rStyle w:val="TijelotekstaChar"/>
          <w:color w:val="auto"/>
        </w:rPr>
        <w:t>Fakultet</w:t>
      </w:r>
      <w:r w:rsidR="001645F8" w:rsidRPr="006B73B4">
        <w:rPr>
          <w:rStyle w:val="TijelotekstaChar"/>
          <w:color w:val="auto"/>
        </w:rPr>
        <w:t>a</w:t>
      </w:r>
      <w:r w:rsidRPr="006B73B4">
        <w:rPr>
          <w:rStyle w:val="TijelotekstaChar"/>
          <w:color w:val="auto"/>
        </w:rPr>
        <w:t xml:space="preserve"> </w:t>
      </w:r>
      <w:r w:rsidR="001645F8" w:rsidRPr="006B73B4">
        <w:rPr>
          <w:rStyle w:val="TijelotekstaChar"/>
          <w:color w:val="auto"/>
        </w:rPr>
        <w:t xml:space="preserve">s njim se sklapa </w:t>
      </w:r>
      <w:r w:rsidRPr="006B73B4">
        <w:rPr>
          <w:rStyle w:val="TijelotekstaChar"/>
          <w:color w:val="auto"/>
        </w:rPr>
        <w:t xml:space="preserve"> ugovor kojim se utvrđuju međusobna prava i obveze.</w:t>
      </w:r>
    </w:p>
    <w:p w14:paraId="5F8FFE60" w14:textId="0519BA9E" w:rsidR="006554D3" w:rsidRPr="006B73B4" w:rsidRDefault="00693E53" w:rsidP="001208F3">
      <w:pPr>
        <w:pStyle w:val="Tijeloteksta"/>
        <w:contextualSpacing/>
        <w:jc w:val="both"/>
        <w:rPr>
          <w:rStyle w:val="TijelotekstaChar"/>
          <w:color w:val="auto"/>
        </w:rPr>
      </w:pPr>
      <w:r w:rsidRPr="006B73B4">
        <w:rPr>
          <w:rStyle w:val="TijelotekstaChar"/>
          <w:color w:val="auto"/>
        </w:rPr>
        <w:t>(8) Osoba koja je imenovana mentorom prije odlaska u mirovinu, ima pravo dovesti mentorstvo do kraja, uz suglasnost Vijeća doktorskog studija.</w:t>
      </w:r>
    </w:p>
    <w:p w14:paraId="1C5939FA" w14:textId="77777777" w:rsidR="00773920" w:rsidRPr="006B73B4" w:rsidRDefault="00773920" w:rsidP="001208F3">
      <w:pPr>
        <w:pStyle w:val="Tijeloteksta"/>
        <w:contextualSpacing/>
        <w:jc w:val="both"/>
        <w:rPr>
          <w:color w:val="auto"/>
        </w:rPr>
      </w:pPr>
    </w:p>
    <w:p w14:paraId="340E13EB" w14:textId="63D4D4C4"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896529" w:rsidRPr="006B73B4">
        <w:rPr>
          <w:rStyle w:val="TijelotekstaChar"/>
          <w:color w:val="auto"/>
        </w:rPr>
        <w:t>1</w:t>
      </w:r>
      <w:r w:rsidR="0036062C" w:rsidRPr="006B73B4">
        <w:rPr>
          <w:rStyle w:val="TijelotekstaChar"/>
          <w:color w:val="auto"/>
        </w:rPr>
        <w:t>8</w:t>
      </w:r>
      <w:r w:rsidRPr="006B73B4">
        <w:rPr>
          <w:rStyle w:val="TijelotekstaChar"/>
          <w:color w:val="auto"/>
        </w:rPr>
        <w:t>.</w:t>
      </w:r>
    </w:p>
    <w:p w14:paraId="1B1EF8AA" w14:textId="73D0A46D" w:rsidR="00FF2442" w:rsidRPr="006B73B4" w:rsidRDefault="00C87EF9" w:rsidP="001208F3">
      <w:pPr>
        <w:pStyle w:val="Tijeloteksta"/>
        <w:contextualSpacing/>
        <w:jc w:val="both"/>
        <w:rPr>
          <w:rStyle w:val="TijelotekstaChar"/>
          <w:color w:val="auto"/>
        </w:rPr>
      </w:pPr>
      <w:r w:rsidRPr="006B73B4">
        <w:rPr>
          <w:rStyle w:val="TijelotekstaChar"/>
          <w:color w:val="auto"/>
        </w:rPr>
        <w:t xml:space="preserve">Mentor </w:t>
      </w:r>
      <w:r w:rsidR="0058345C" w:rsidRPr="006B73B4">
        <w:rPr>
          <w:rStyle w:val="TijelotekstaChar"/>
          <w:color w:val="auto"/>
        </w:rPr>
        <w:t xml:space="preserve">i komentor </w:t>
      </w:r>
      <w:r w:rsidRPr="006B73B4">
        <w:rPr>
          <w:rStyle w:val="TijelotekstaChar"/>
          <w:color w:val="auto"/>
        </w:rPr>
        <w:t xml:space="preserve">ne </w:t>
      </w:r>
      <w:r w:rsidR="0058345C" w:rsidRPr="006B73B4">
        <w:rPr>
          <w:rStyle w:val="TijelotekstaChar"/>
          <w:color w:val="auto"/>
        </w:rPr>
        <w:t>mogu bi</w:t>
      </w:r>
      <w:r w:rsidR="00A378D5" w:rsidRPr="006B73B4">
        <w:rPr>
          <w:rStyle w:val="TijelotekstaChar"/>
          <w:color w:val="auto"/>
        </w:rPr>
        <w:t>t</w:t>
      </w:r>
      <w:r w:rsidR="0058345C" w:rsidRPr="006B73B4">
        <w:rPr>
          <w:rStyle w:val="TijelotekstaChar"/>
          <w:color w:val="auto"/>
        </w:rPr>
        <w:t>i imenovani za</w:t>
      </w:r>
      <w:r w:rsidRPr="006B73B4">
        <w:rPr>
          <w:rStyle w:val="TijelotekstaChar"/>
          <w:color w:val="auto"/>
        </w:rPr>
        <w:t xml:space="preserve"> predsjednik</w:t>
      </w:r>
      <w:r w:rsidR="0058345C" w:rsidRPr="006B73B4">
        <w:rPr>
          <w:rStyle w:val="TijelotekstaChar"/>
          <w:color w:val="auto"/>
        </w:rPr>
        <w:t>a</w:t>
      </w:r>
      <w:r w:rsidRPr="006B73B4">
        <w:rPr>
          <w:rStyle w:val="TijelotekstaChar"/>
          <w:color w:val="auto"/>
        </w:rPr>
        <w:t xml:space="preserve"> povjerenstva za prihvaćanje teme doktorskog rada</w:t>
      </w:r>
      <w:r w:rsidR="004A2EAC" w:rsidRPr="006B73B4">
        <w:rPr>
          <w:rStyle w:val="TijelotekstaChar"/>
          <w:color w:val="auto"/>
        </w:rPr>
        <w:t xml:space="preserve">, </w:t>
      </w:r>
      <w:r w:rsidR="002E56AA" w:rsidRPr="006B73B4">
        <w:rPr>
          <w:rStyle w:val="TijelotekstaChar"/>
          <w:color w:val="auto"/>
        </w:rPr>
        <w:t>član</w:t>
      </w:r>
      <w:r w:rsidR="0058345C" w:rsidRPr="006B73B4">
        <w:rPr>
          <w:rStyle w:val="TijelotekstaChar"/>
          <w:color w:val="auto"/>
        </w:rPr>
        <w:t>a</w:t>
      </w:r>
      <w:r w:rsidRPr="006B73B4">
        <w:rPr>
          <w:rStyle w:val="TijelotekstaChar"/>
          <w:color w:val="auto"/>
        </w:rPr>
        <w:t xml:space="preserve"> povjerenstva za ocjenu doktorskog rada</w:t>
      </w:r>
      <w:r w:rsidR="002E56AA" w:rsidRPr="006B73B4">
        <w:rPr>
          <w:rStyle w:val="TijelotekstaChar"/>
          <w:color w:val="auto"/>
        </w:rPr>
        <w:t>, kao ni član</w:t>
      </w:r>
      <w:r w:rsidR="0058345C" w:rsidRPr="006B73B4">
        <w:rPr>
          <w:rStyle w:val="TijelotekstaChar"/>
          <w:color w:val="auto"/>
        </w:rPr>
        <w:t>a</w:t>
      </w:r>
      <w:r w:rsidRPr="006B73B4">
        <w:rPr>
          <w:rStyle w:val="TijelotekstaChar"/>
          <w:color w:val="auto"/>
        </w:rPr>
        <w:t xml:space="preserve"> povjerenstva za obranu doktorskog rada</w:t>
      </w:r>
      <w:r w:rsidR="0058345C" w:rsidRPr="006B73B4">
        <w:rPr>
          <w:rStyle w:val="TijelotekstaChar"/>
          <w:color w:val="auto"/>
        </w:rPr>
        <w:t>.</w:t>
      </w:r>
    </w:p>
    <w:p w14:paraId="48FD5E3B" w14:textId="77777777" w:rsidR="00AF3085" w:rsidRPr="006B73B4" w:rsidRDefault="00AF3085" w:rsidP="001208F3">
      <w:pPr>
        <w:pStyle w:val="Tijeloteksta"/>
        <w:contextualSpacing/>
        <w:jc w:val="both"/>
        <w:rPr>
          <w:color w:val="auto"/>
        </w:rPr>
      </w:pPr>
    </w:p>
    <w:p w14:paraId="5468F86F" w14:textId="15C57507" w:rsidR="00FF2442" w:rsidRPr="006B73B4" w:rsidRDefault="00C87EF9" w:rsidP="00A378D5">
      <w:pPr>
        <w:pStyle w:val="Tijeloteksta"/>
        <w:numPr>
          <w:ilvl w:val="0"/>
          <w:numId w:val="17"/>
        </w:numPr>
        <w:tabs>
          <w:tab w:val="left" w:pos="348"/>
        </w:tabs>
        <w:contextualSpacing/>
        <w:jc w:val="both"/>
        <w:rPr>
          <w:rStyle w:val="TijelotekstaChar"/>
          <w:b/>
          <w:bCs/>
          <w:color w:val="auto"/>
        </w:rPr>
      </w:pPr>
      <w:r w:rsidRPr="006B73B4">
        <w:rPr>
          <w:rStyle w:val="TijelotekstaChar"/>
          <w:b/>
          <w:bCs/>
          <w:color w:val="auto"/>
        </w:rPr>
        <w:t xml:space="preserve">TIJELA FAKULTETA ZA PITANJA </w:t>
      </w:r>
      <w:r w:rsidR="000E1491" w:rsidRPr="006B73B4">
        <w:rPr>
          <w:rStyle w:val="TijelotekstaChar"/>
          <w:b/>
          <w:bCs/>
          <w:color w:val="auto"/>
        </w:rPr>
        <w:t>ORGANIZACIJE I IZVEDBE DOKTORSKOG STUDIJA</w:t>
      </w:r>
    </w:p>
    <w:p w14:paraId="5D1E0C8F" w14:textId="77777777" w:rsidR="00896529" w:rsidRPr="006B73B4" w:rsidRDefault="00896529" w:rsidP="001208F3">
      <w:pPr>
        <w:pStyle w:val="Tijeloteksta"/>
        <w:tabs>
          <w:tab w:val="left" w:pos="348"/>
        </w:tabs>
        <w:contextualSpacing/>
        <w:jc w:val="center"/>
        <w:rPr>
          <w:color w:val="auto"/>
        </w:rPr>
      </w:pPr>
    </w:p>
    <w:p w14:paraId="5A0FA672" w14:textId="6C04D232"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19</w:t>
      </w:r>
      <w:r w:rsidRPr="006B73B4">
        <w:rPr>
          <w:rStyle w:val="TijelotekstaChar"/>
          <w:color w:val="auto"/>
        </w:rPr>
        <w:t>.</w:t>
      </w:r>
    </w:p>
    <w:p w14:paraId="25714160" w14:textId="32C5862C" w:rsidR="00FF2442" w:rsidRPr="006B73B4" w:rsidRDefault="00EC16F4"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U ustrojavanju i izvođenju doktorskog studija na Fakultetu ključnu ulogu imaju </w:t>
      </w:r>
      <w:r w:rsidR="00AB521C" w:rsidRPr="006B73B4">
        <w:rPr>
          <w:rStyle w:val="TijelotekstaChar"/>
          <w:color w:val="auto"/>
        </w:rPr>
        <w:t>f</w:t>
      </w:r>
      <w:r w:rsidR="00C87EF9" w:rsidRPr="006B73B4">
        <w:rPr>
          <w:rStyle w:val="TijelotekstaChar"/>
          <w:color w:val="auto"/>
        </w:rPr>
        <w:t xml:space="preserve">akultetsko </w:t>
      </w:r>
      <w:r w:rsidR="0067500B" w:rsidRPr="006B73B4">
        <w:rPr>
          <w:rStyle w:val="TijelotekstaChar"/>
          <w:color w:val="auto"/>
        </w:rPr>
        <w:t>V</w:t>
      </w:r>
      <w:r w:rsidR="00C87EF9" w:rsidRPr="006B73B4">
        <w:rPr>
          <w:rStyle w:val="TijelotekstaChar"/>
          <w:color w:val="auto"/>
        </w:rPr>
        <w:t>ijeće, Vijeće doktorskog studija, dekan, voditelj doktorskog studija i voditelji pojedinih modula u sklopu studija.</w:t>
      </w:r>
    </w:p>
    <w:p w14:paraId="04E5D12D" w14:textId="5F70CA3D" w:rsidR="00FF2442" w:rsidRPr="006B73B4" w:rsidRDefault="00EC16F4"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 xml:space="preserve">Fakultet osniva i stalna radna tijela te povjerenstva da bi uspješno i učinkovito ostvario temeljne aktivnosti u sklopu </w:t>
      </w:r>
      <w:r w:rsidR="000E1491" w:rsidRPr="006B73B4">
        <w:rPr>
          <w:rStyle w:val="TijelotekstaChar"/>
          <w:color w:val="auto"/>
        </w:rPr>
        <w:t xml:space="preserve">provedbe </w:t>
      </w:r>
      <w:r w:rsidR="00C87EF9" w:rsidRPr="006B73B4">
        <w:rPr>
          <w:rStyle w:val="TijelotekstaChar"/>
          <w:color w:val="auto"/>
        </w:rPr>
        <w:t>nastave</w:t>
      </w:r>
      <w:r w:rsidR="000E1491" w:rsidRPr="006B73B4">
        <w:rPr>
          <w:rStyle w:val="TijelotekstaChar"/>
          <w:color w:val="auto"/>
        </w:rPr>
        <w:t xml:space="preserve"> </w:t>
      </w:r>
      <w:r w:rsidR="000A4264" w:rsidRPr="006B73B4">
        <w:rPr>
          <w:rStyle w:val="TijelotekstaChar"/>
          <w:color w:val="auto"/>
        </w:rPr>
        <w:t xml:space="preserve">na doktorskom studiju s ciljem </w:t>
      </w:r>
      <w:r w:rsidR="000E1491" w:rsidRPr="006B73B4">
        <w:rPr>
          <w:rStyle w:val="TijelotekstaChar"/>
          <w:color w:val="auto"/>
        </w:rPr>
        <w:t>stjecanja akademskog stupnja doktora znanosti</w:t>
      </w:r>
      <w:r w:rsidR="00C87EF9" w:rsidRPr="006B73B4">
        <w:rPr>
          <w:rStyle w:val="TijelotekstaChar"/>
          <w:color w:val="auto"/>
        </w:rPr>
        <w:t>.</w:t>
      </w:r>
    </w:p>
    <w:p w14:paraId="050B67B9" w14:textId="77777777" w:rsidR="0030348E" w:rsidRPr="006B73B4" w:rsidRDefault="0030348E" w:rsidP="001208F3">
      <w:pPr>
        <w:pStyle w:val="Tijeloteksta"/>
        <w:contextualSpacing/>
        <w:jc w:val="both"/>
        <w:rPr>
          <w:color w:val="auto"/>
        </w:rPr>
      </w:pPr>
    </w:p>
    <w:p w14:paraId="4BFB887A" w14:textId="12D2120F" w:rsidR="00A378D5" w:rsidRPr="006B73B4" w:rsidRDefault="00C87EF9" w:rsidP="00A378D5">
      <w:pPr>
        <w:pStyle w:val="Heading10"/>
        <w:keepNext/>
        <w:keepLines/>
        <w:numPr>
          <w:ilvl w:val="1"/>
          <w:numId w:val="3"/>
        </w:numPr>
        <w:tabs>
          <w:tab w:val="left" w:pos="521"/>
        </w:tabs>
        <w:spacing w:after="0"/>
        <w:contextualSpacing/>
        <w:rPr>
          <w:rStyle w:val="Heading1"/>
          <w:color w:val="auto"/>
        </w:rPr>
      </w:pPr>
      <w:bookmarkStart w:id="9" w:name="bookmark14"/>
      <w:r w:rsidRPr="006B73B4">
        <w:rPr>
          <w:rStyle w:val="Heading1"/>
          <w:color w:val="auto"/>
        </w:rPr>
        <w:t>FAKULTETSKO VIJEĆE</w:t>
      </w:r>
      <w:bookmarkEnd w:id="9"/>
    </w:p>
    <w:p w14:paraId="200B8AF0" w14:textId="77777777" w:rsidR="00A378D5" w:rsidRPr="006B73B4" w:rsidRDefault="00A378D5" w:rsidP="00A378D5">
      <w:pPr>
        <w:pStyle w:val="Heading10"/>
        <w:keepNext/>
        <w:keepLines/>
        <w:tabs>
          <w:tab w:val="left" w:pos="521"/>
        </w:tabs>
        <w:spacing w:after="0"/>
        <w:contextualSpacing/>
        <w:jc w:val="left"/>
        <w:rPr>
          <w:color w:val="auto"/>
        </w:rPr>
      </w:pPr>
    </w:p>
    <w:p w14:paraId="47367106" w14:textId="087576F0" w:rsidR="00FF2442" w:rsidRPr="006B73B4" w:rsidRDefault="00C87EF9" w:rsidP="001208F3">
      <w:pPr>
        <w:pStyle w:val="Tijeloteksta"/>
        <w:contextualSpacing/>
        <w:jc w:val="center"/>
        <w:rPr>
          <w:color w:val="auto"/>
        </w:rPr>
      </w:pPr>
      <w:r w:rsidRPr="006B73B4">
        <w:rPr>
          <w:rStyle w:val="TijelotekstaChar"/>
          <w:color w:val="auto"/>
        </w:rPr>
        <w:t>Članak 2</w:t>
      </w:r>
      <w:r w:rsidR="0036062C" w:rsidRPr="006B73B4">
        <w:rPr>
          <w:rStyle w:val="TijelotekstaChar"/>
          <w:color w:val="auto"/>
        </w:rPr>
        <w:t>0</w:t>
      </w:r>
      <w:r w:rsidRPr="006B73B4">
        <w:rPr>
          <w:rStyle w:val="TijelotekstaChar"/>
          <w:color w:val="auto"/>
        </w:rPr>
        <w:t>.</w:t>
      </w:r>
    </w:p>
    <w:p w14:paraId="046DFE9B" w14:textId="22271638" w:rsidR="00D46F50" w:rsidRPr="006B73B4" w:rsidRDefault="00C87EF9" w:rsidP="001208F3">
      <w:pPr>
        <w:pStyle w:val="Tijeloteksta"/>
        <w:contextualSpacing/>
        <w:rPr>
          <w:rStyle w:val="TijelotekstaChar"/>
          <w:color w:val="auto"/>
        </w:rPr>
      </w:pPr>
      <w:r w:rsidRPr="006B73B4">
        <w:rPr>
          <w:rStyle w:val="TijelotekstaChar"/>
          <w:color w:val="auto"/>
        </w:rPr>
        <w:t>Fakultetsko vijeće</w:t>
      </w:r>
      <w:r w:rsidR="00773920" w:rsidRPr="006B73B4">
        <w:rPr>
          <w:rStyle w:val="TijelotekstaChar"/>
          <w:color w:val="auto"/>
        </w:rPr>
        <w:t xml:space="preserve"> </w:t>
      </w:r>
      <w:r w:rsidRPr="006B73B4">
        <w:rPr>
          <w:rStyle w:val="TijelotekstaChar"/>
          <w:color w:val="auto"/>
        </w:rPr>
        <w:t>ima sljedeće zadaće i ovlasti</w:t>
      </w:r>
      <w:r w:rsidR="00773920" w:rsidRPr="006B73B4">
        <w:rPr>
          <w:rStyle w:val="TijelotekstaChar"/>
          <w:color w:val="auto"/>
        </w:rPr>
        <w:t xml:space="preserve"> u svezi ustroja i izvedbe doktorskog studija</w:t>
      </w:r>
      <w:r w:rsidRPr="006B73B4">
        <w:rPr>
          <w:rStyle w:val="TijelotekstaChar"/>
          <w:color w:val="auto"/>
        </w:rPr>
        <w:t>:</w:t>
      </w:r>
    </w:p>
    <w:p w14:paraId="51AB2E11" w14:textId="4A24F34E"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usvaja prijedloge izmjena i dopuna studijskog programa koje dostavlja nadležnim tijelima i institucijama na daljnje postupanje</w:t>
      </w:r>
    </w:p>
    <w:p w14:paraId="2F1321A3" w14:textId="0696CCFC"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imenuje Vijeće doktorskog studija</w:t>
      </w:r>
    </w:p>
    <w:p w14:paraId="0BFE2D6E" w14:textId="62428443"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na prijedlog Vijeća doktorskog studija donosi izvedbeni plan doktorskog studija</w:t>
      </w:r>
    </w:p>
    <w:p w14:paraId="312185D1" w14:textId="2CD8D855"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na prijedlog Vijeća doktorskog studija utvrđuje upisne kvote i dostavlja ih Senatu Sveučilišta na potvrdu</w:t>
      </w:r>
    </w:p>
    <w:p w14:paraId="6E1766E2" w14:textId="15EFEE21"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na prijedlog Vijeća doktorskog studija utvrđuje uvjete upisa na doktorski studij i raspisuje natječaj za upis</w:t>
      </w:r>
    </w:p>
    <w:p w14:paraId="12D2E2A4" w14:textId="308F12C6"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 xml:space="preserve">na prijedlog Vijeća doktorskog studija odlučuje o prihvaćanju teme doktorskog rada, određuje mentora/komentora, imenuje povjerenstvo za prihvaćanje teme doktorskog rada, </w:t>
      </w:r>
      <w:r w:rsidRPr="006B73B4">
        <w:rPr>
          <w:rStyle w:val="TijelotekstaChar"/>
          <w:color w:val="auto"/>
        </w:rPr>
        <w:lastRenderedPageBreak/>
        <w:t>povjerenstvo za ocjenu i obranu doktorskog rada</w:t>
      </w:r>
    </w:p>
    <w:p w14:paraId="3F4D6ED7" w14:textId="7BD004E7"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na prijedlog Vijeća doktorskog studija donosi normativne akte kojima se uređuje ustroj i način rada na doktorskom studiju</w:t>
      </w:r>
    </w:p>
    <w:p w14:paraId="18A20FF7" w14:textId="7658FCFD"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utvrđuje visinu iznosa školarine doktorskog studija</w:t>
      </w:r>
    </w:p>
    <w:p w14:paraId="1C4B32C0" w14:textId="4EEE657A"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usvaja godišnje izvješće o provedbi studija voditelja doktorskog studija</w:t>
      </w:r>
    </w:p>
    <w:p w14:paraId="0BE6B630" w14:textId="2AB7E4FE"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raspravlja i odlučuje o drugim pitanjima koja se odnose na ustroj i izvedbu doktorskog studija, ako odlučivanje nije povjereno drugom tijelu</w:t>
      </w:r>
    </w:p>
    <w:p w14:paraId="2CE7F906" w14:textId="6BD8BEC9" w:rsidR="00A378D5"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na prijedlog Vijeća doktorskog studija donosi odluku o pokretanju i provodi postupak oduzimanja akademskog stupnja doktora znanosti</w:t>
      </w:r>
    </w:p>
    <w:p w14:paraId="16732E8B" w14:textId="2E1EEA95" w:rsidR="00693E53" w:rsidRPr="006B73B4" w:rsidRDefault="00A378D5" w:rsidP="00A378D5">
      <w:pPr>
        <w:pStyle w:val="Tijeloteksta"/>
        <w:numPr>
          <w:ilvl w:val="0"/>
          <w:numId w:val="36"/>
        </w:numPr>
        <w:tabs>
          <w:tab w:val="left" w:pos="0"/>
        </w:tabs>
        <w:ind w:left="426"/>
        <w:contextualSpacing/>
        <w:jc w:val="both"/>
        <w:rPr>
          <w:rStyle w:val="TijelotekstaChar"/>
          <w:color w:val="auto"/>
        </w:rPr>
      </w:pPr>
      <w:r w:rsidRPr="006B73B4">
        <w:rPr>
          <w:rStyle w:val="TijelotekstaChar"/>
          <w:color w:val="auto"/>
        </w:rPr>
        <w:t>obavlja i druge poslove koji su mu stavljeni u nadležnost odredbama Statuta i općih akata Fakulteta i Sveučilišta.</w:t>
      </w:r>
    </w:p>
    <w:p w14:paraId="731A33F0" w14:textId="77777777" w:rsidR="00A378D5" w:rsidRPr="006B73B4" w:rsidRDefault="00A378D5" w:rsidP="00A378D5">
      <w:pPr>
        <w:pStyle w:val="Tijeloteksta"/>
        <w:tabs>
          <w:tab w:val="left" w:pos="0"/>
        </w:tabs>
        <w:ind w:left="426"/>
        <w:contextualSpacing/>
        <w:jc w:val="both"/>
        <w:rPr>
          <w:rStyle w:val="TijelotekstaChar"/>
          <w:color w:val="auto"/>
        </w:rPr>
      </w:pPr>
    </w:p>
    <w:p w14:paraId="3DFF738D" w14:textId="5DBCBA58" w:rsidR="00FF2442" w:rsidRPr="006B73B4" w:rsidRDefault="00C87EF9" w:rsidP="006674C3">
      <w:pPr>
        <w:pStyle w:val="Heading10"/>
        <w:keepNext/>
        <w:keepLines/>
        <w:numPr>
          <w:ilvl w:val="1"/>
          <w:numId w:val="3"/>
        </w:numPr>
        <w:tabs>
          <w:tab w:val="left" w:pos="523"/>
        </w:tabs>
        <w:spacing w:after="0"/>
        <w:contextualSpacing/>
        <w:rPr>
          <w:rStyle w:val="Heading1"/>
          <w:color w:val="auto"/>
        </w:rPr>
      </w:pPr>
      <w:bookmarkStart w:id="10" w:name="bookmark16"/>
      <w:r w:rsidRPr="006B73B4">
        <w:rPr>
          <w:rStyle w:val="Heading1"/>
          <w:color w:val="auto"/>
        </w:rPr>
        <w:t>VIJEĆE DOKTORSKOG STUDIJA</w:t>
      </w:r>
      <w:bookmarkEnd w:id="10"/>
    </w:p>
    <w:p w14:paraId="2C45AF5E" w14:textId="77777777" w:rsidR="00A378D5" w:rsidRPr="006B73B4" w:rsidRDefault="00A378D5" w:rsidP="00A378D5">
      <w:pPr>
        <w:pStyle w:val="Heading10"/>
        <w:keepNext/>
        <w:keepLines/>
        <w:tabs>
          <w:tab w:val="left" w:pos="523"/>
        </w:tabs>
        <w:spacing w:after="0"/>
        <w:contextualSpacing/>
        <w:jc w:val="left"/>
        <w:rPr>
          <w:color w:val="auto"/>
        </w:rPr>
      </w:pPr>
    </w:p>
    <w:p w14:paraId="0C00CDFB" w14:textId="1ACF5A49"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1D51B6" w:rsidRPr="006B73B4">
        <w:rPr>
          <w:rStyle w:val="TijelotekstaChar"/>
          <w:color w:val="auto"/>
        </w:rPr>
        <w:t>2</w:t>
      </w:r>
      <w:r w:rsidR="0036062C" w:rsidRPr="006B73B4">
        <w:rPr>
          <w:rStyle w:val="TijelotekstaChar"/>
          <w:color w:val="auto"/>
        </w:rPr>
        <w:t>1</w:t>
      </w:r>
      <w:r w:rsidRPr="006B73B4">
        <w:rPr>
          <w:rStyle w:val="TijelotekstaChar"/>
          <w:color w:val="auto"/>
        </w:rPr>
        <w:t>.</w:t>
      </w:r>
    </w:p>
    <w:p w14:paraId="15EABCED" w14:textId="5D4D52B1" w:rsidR="00FF2442" w:rsidRPr="006B73B4" w:rsidRDefault="00EC16F4"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Vijeće doktorskog studija je stručno vijeće koje imenuje </w:t>
      </w:r>
      <w:r w:rsidR="00020557" w:rsidRPr="006B73B4">
        <w:rPr>
          <w:rStyle w:val="TijelotekstaChar"/>
          <w:color w:val="auto"/>
        </w:rPr>
        <w:t>f</w:t>
      </w:r>
      <w:r w:rsidR="00C87EF9" w:rsidRPr="006B73B4">
        <w:rPr>
          <w:rStyle w:val="TijelotekstaChar"/>
          <w:color w:val="auto"/>
        </w:rPr>
        <w:t xml:space="preserve">akultetsko </w:t>
      </w:r>
      <w:r w:rsidR="00020557" w:rsidRPr="006B73B4">
        <w:rPr>
          <w:rStyle w:val="TijelotekstaChar"/>
          <w:color w:val="auto"/>
        </w:rPr>
        <w:t>V</w:t>
      </w:r>
      <w:r w:rsidR="00C87EF9" w:rsidRPr="006B73B4">
        <w:rPr>
          <w:rStyle w:val="TijelotekstaChar"/>
          <w:color w:val="auto"/>
        </w:rPr>
        <w:t>ijeće.</w:t>
      </w:r>
    </w:p>
    <w:p w14:paraId="15D16220" w14:textId="15040409" w:rsidR="00272872" w:rsidRPr="006B73B4" w:rsidRDefault="00EC16F4"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Članovi Vijeća doktorskog studija su po</w:t>
      </w:r>
      <w:r w:rsidR="00272872" w:rsidRPr="006B73B4">
        <w:rPr>
          <w:rStyle w:val="TijelotekstaChar"/>
          <w:color w:val="auto"/>
        </w:rPr>
        <w:t xml:space="preserve"> funkciji</w:t>
      </w:r>
      <w:r w:rsidR="00C87EF9" w:rsidRPr="006B73B4">
        <w:rPr>
          <w:rStyle w:val="TijelotekstaChar"/>
          <w:color w:val="auto"/>
        </w:rPr>
        <w:t>: prodekan za znanost i međunarodnu suradnju</w:t>
      </w:r>
      <w:r w:rsidR="00272872" w:rsidRPr="006B73B4">
        <w:rPr>
          <w:rStyle w:val="TijelotekstaChar"/>
          <w:color w:val="auto"/>
        </w:rPr>
        <w:t>,</w:t>
      </w:r>
      <w:r w:rsidR="00C87EF9" w:rsidRPr="006B73B4">
        <w:rPr>
          <w:rStyle w:val="TijelotekstaChar"/>
          <w:color w:val="auto"/>
        </w:rPr>
        <w:t xml:space="preserve"> prodekan za nastavu i studentska pitanja</w:t>
      </w:r>
      <w:r w:rsidR="00272872" w:rsidRPr="006B73B4">
        <w:rPr>
          <w:rStyle w:val="TijelotekstaChar"/>
          <w:color w:val="auto"/>
        </w:rPr>
        <w:t xml:space="preserve"> i voditelj doktorskog studija. Mandat članova po funkciji poklapa se</w:t>
      </w:r>
      <w:r w:rsidR="00A858A3" w:rsidRPr="006B73B4">
        <w:rPr>
          <w:rStyle w:val="TijelotekstaChar"/>
          <w:color w:val="auto"/>
        </w:rPr>
        <w:t xml:space="preserve"> s mandatom </w:t>
      </w:r>
      <w:r w:rsidR="00272872" w:rsidRPr="006B73B4">
        <w:rPr>
          <w:rStyle w:val="TijelotekstaChar"/>
          <w:color w:val="auto"/>
        </w:rPr>
        <w:t xml:space="preserve">funkcije </w:t>
      </w:r>
      <w:r w:rsidR="00A858A3" w:rsidRPr="006B73B4">
        <w:rPr>
          <w:rStyle w:val="TijelotekstaChar"/>
          <w:color w:val="auto"/>
        </w:rPr>
        <w:t xml:space="preserve">temeljem koje su </w:t>
      </w:r>
      <w:r w:rsidR="00272872" w:rsidRPr="006B73B4">
        <w:rPr>
          <w:rStyle w:val="TijelotekstaChar"/>
          <w:color w:val="auto"/>
        </w:rPr>
        <w:t>članovi Vijeća doktorskog studija.</w:t>
      </w:r>
    </w:p>
    <w:p w14:paraId="69635626" w14:textId="11B163AF" w:rsidR="00FF2442" w:rsidRPr="006B73B4" w:rsidRDefault="00EC16F4" w:rsidP="001208F3">
      <w:pPr>
        <w:pStyle w:val="Tijeloteksta"/>
        <w:contextualSpacing/>
        <w:jc w:val="both"/>
        <w:rPr>
          <w:color w:val="auto"/>
        </w:rPr>
      </w:pPr>
      <w:r w:rsidRPr="006B73B4">
        <w:rPr>
          <w:rStyle w:val="TijelotekstaChar"/>
          <w:color w:val="auto"/>
        </w:rPr>
        <w:t xml:space="preserve">(3) </w:t>
      </w:r>
      <w:r w:rsidR="00C87EF9" w:rsidRPr="006B73B4">
        <w:rPr>
          <w:rStyle w:val="TijelotekstaChar"/>
          <w:color w:val="auto"/>
        </w:rPr>
        <w:t xml:space="preserve">Članovi </w:t>
      </w:r>
      <w:r w:rsidR="00923EAF" w:rsidRPr="006B73B4">
        <w:rPr>
          <w:rStyle w:val="TijelotekstaChar"/>
          <w:color w:val="auto"/>
        </w:rPr>
        <w:t>V</w:t>
      </w:r>
      <w:r w:rsidR="00C87EF9" w:rsidRPr="006B73B4">
        <w:rPr>
          <w:rStyle w:val="TijelotekstaChar"/>
          <w:color w:val="auto"/>
        </w:rPr>
        <w:t xml:space="preserve">ijeća doktorskog studija su i voditelji pojedinih modula doktorskog studija te </w:t>
      </w:r>
      <w:r w:rsidR="00DE3465" w:rsidRPr="006B73B4">
        <w:rPr>
          <w:rStyle w:val="TijelotekstaChar"/>
          <w:color w:val="auto"/>
        </w:rPr>
        <w:t xml:space="preserve">dva </w:t>
      </w:r>
      <w:r w:rsidR="00C87EF9" w:rsidRPr="006B73B4">
        <w:rPr>
          <w:rStyle w:val="TijelotekstaChar"/>
          <w:color w:val="auto"/>
        </w:rPr>
        <w:t>predstavni</w:t>
      </w:r>
      <w:r w:rsidR="00DE3465" w:rsidRPr="006B73B4">
        <w:rPr>
          <w:rStyle w:val="TijelotekstaChar"/>
          <w:color w:val="auto"/>
        </w:rPr>
        <w:t>ka</w:t>
      </w:r>
      <w:r w:rsidR="00C87EF9" w:rsidRPr="006B73B4">
        <w:rPr>
          <w:rStyle w:val="TijelotekstaChar"/>
          <w:color w:val="auto"/>
        </w:rPr>
        <w:t xml:space="preserve"> </w:t>
      </w:r>
      <w:r w:rsidR="00DE3465" w:rsidRPr="006B73B4">
        <w:rPr>
          <w:rStyle w:val="TijelotekstaChar"/>
          <w:color w:val="auto"/>
        </w:rPr>
        <w:t>doktoranada.</w:t>
      </w:r>
    </w:p>
    <w:p w14:paraId="5223B69B" w14:textId="118BC8F0" w:rsidR="00272872" w:rsidRPr="006B73B4" w:rsidRDefault="00EC16F4" w:rsidP="001208F3">
      <w:pPr>
        <w:pStyle w:val="Tijeloteksta"/>
        <w:contextualSpacing/>
        <w:jc w:val="both"/>
        <w:rPr>
          <w:color w:val="auto"/>
        </w:rPr>
      </w:pPr>
      <w:r w:rsidRPr="006B73B4">
        <w:rPr>
          <w:rStyle w:val="TijelotekstaChar"/>
          <w:color w:val="auto"/>
        </w:rPr>
        <w:t xml:space="preserve">(4) </w:t>
      </w:r>
      <w:r w:rsidR="006B599A" w:rsidRPr="006B73B4">
        <w:rPr>
          <w:rStyle w:val="TijelotekstaChar"/>
          <w:color w:val="auto"/>
        </w:rPr>
        <w:t>Voditelj studija</w:t>
      </w:r>
      <w:r w:rsidR="00272872" w:rsidRPr="006B73B4">
        <w:rPr>
          <w:rStyle w:val="TijelotekstaChar"/>
          <w:color w:val="auto"/>
        </w:rPr>
        <w:t xml:space="preserve"> je ujedno predsjednik Vijeća doktorskog studija</w:t>
      </w:r>
      <w:r w:rsidR="001A09BF" w:rsidRPr="006B73B4">
        <w:rPr>
          <w:rStyle w:val="TijelotekstaChar"/>
          <w:color w:val="auto"/>
        </w:rPr>
        <w:t>, a prodekan za znanost i međunarodnu suradnju je njegov zamjenik</w:t>
      </w:r>
      <w:r w:rsidR="00272872" w:rsidRPr="006B73B4">
        <w:rPr>
          <w:rStyle w:val="TijelotekstaChar"/>
          <w:color w:val="auto"/>
        </w:rPr>
        <w:t>.</w:t>
      </w:r>
    </w:p>
    <w:p w14:paraId="06CACF74" w14:textId="22BB7974" w:rsidR="00DE3465" w:rsidRPr="006B73B4" w:rsidRDefault="006B599A" w:rsidP="001208F3">
      <w:pPr>
        <w:pStyle w:val="Tijeloteksta"/>
        <w:contextualSpacing/>
        <w:jc w:val="both"/>
        <w:rPr>
          <w:rStyle w:val="TijelotekstaChar"/>
          <w:color w:val="auto"/>
        </w:rPr>
      </w:pPr>
      <w:r w:rsidRPr="006B73B4">
        <w:rPr>
          <w:rStyle w:val="TijelotekstaChar"/>
          <w:color w:val="auto"/>
        </w:rPr>
        <w:t xml:space="preserve">(5) </w:t>
      </w:r>
      <w:r w:rsidR="00DE3465" w:rsidRPr="006B73B4">
        <w:rPr>
          <w:rStyle w:val="TijelotekstaChar"/>
          <w:color w:val="auto"/>
        </w:rPr>
        <w:t xml:space="preserve">Predstavnike doktoranada u Vijeću doktorskog studija, fakultetsko Vijeće imenuje na prijedlog voditelja doktorskog studija, a na mandat koji se poklapa s mandatom voditelja doktorskog studija. </w:t>
      </w:r>
    </w:p>
    <w:p w14:paraId="0D2F1A5B" w14:textId="77777777" w:rsidR="001B4747" w:rsidRPr="006B73B4" w:rsidRDefault="001B4747" w:rsidP="001208F3">
      <w:pPr>
        <w:pStyle w:val="Tijeloteksta"/>
        <w:contextualSpacing/>
        <w:jc w:val="both"/>
        <w:rPr>
          <w:rStyle w:val="TijelotekstaChar"/>
          <w:color w:val="auto"/>
        </w:rPr>
      </w:pPr>
    </w:p>
    <w:p w14:paraId="27850A6B" w14:textId="41261C2D"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1D51B6" w:rsidRPr="006B73B4">
        <w:rPr>
          <w:rStyle w:val="TijelotekstaChar"/>
          <w:color w:val="auto"/>
        </w:rPr>
        <w:t>2</w:t>
      </w:r>
      <w:r w:rsidR="0036062C" w:rsidRPr="006B73B4">
        <w:rPr>
          <w:rStyle w:val="TijelotekstaChar"/>
          <w:color w:val="auto"/>
        </w:rPr>
        <w:t>2</w:t>
      </w:r>
      <w:r w:rsidRPr="006B73B4">
        <w:rPr>
          <w:rStyle w:val="TijelotekstaChar"/>
          <w:color w:val="auto"/>
        </w:rPr>
        <w:t>.</w:t>
      </w:r>
    </w:p>
    <w:p w14:paraId="35ED75F3" w14:textId="77777777" w:rsidR="00FF2442" w:rsidRPr="006B73B4" w:rsidRDefault="00C87EF9" w:rsidP="001208F3">
      <w:pPr>
        <w:pStyle w:val="Tijeloteksta"/>
        <w:contextualSpacing/>
        <w:jc w:val="both"/>
        <w:rPr>
          <w:color w:val="auto"/>
        </w:rPr>
      </w:pPr>
      <w:r w:rsidRPr="006B73B4">
        <w:rPr>
          <w:rStyle w:val="TijelotekstaChar"/>
          <w:color w:val="auto"/>
        </w:rPr>
        <w:t>Vijeće doktorskog studija, ima sljedeće zadaće i ovlasti:</w:t>
      </w:r>
    </w:p>
    <w:p w14:paraId="33444630" w14:textId="39621C02"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skrbi o kvaliteti planova i programa doktorskog studija te njihovoj uspješnoj izvedbi</w:t>
      </w:r>
    </w:p>
    <w:p w14:paraId="5D457DB2" w14:textId="03D949E1"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priprema mjerila i postupke za unapređenje i vrednovanje doktorskog studija</w:t>
      </w:r>
    </w:p>
    <w:p w14:paraId="4DF402D6" w14:textId="41F3E55A"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utvrđuje istovrijednosti odnosno vrijednost bodova studijskih sadržaja s drugih domaćih ili inozemnih visokih učilišta prema studijskom programu doktorskog studija</w:t>
      </w:r>
    </w:p>
    <w:p w14:paraId="251D982C" w14:textId="44B27268"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predlaže fakultetskom Vijeću raspisivanje natječaja za upis</w:t>
      </w:r>
    </w:p>
    <w:p w14:paraId="7B638DF2" w14:textId="0CDBC8EA"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utvrđuje listu pristupnika koji su ostvarili uvjete za upis na doktorski studij te utvrđuje vrijeme upisa i početka nastave</w:t>
      </w:r>
    </w:p>
    <w:p w14:paraId="3549856F" w14:textId="66B77745"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predlaže fakultetskom Vijeću godišnji izvedbeni plan studija</w:t>
      </w:r>
    </w:p>
    <w:p w14:paraId="6090CB5D" w14:textId="27679019"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predlaže fakultetskom Vijeću imenovanje mentora/komentora, pokretanje postupka prihvaćanja teme te ocjene i obrane doktorskog rada kao i imenovanje povjerenstava za prethodno navedene postupke</w:t>
      </w:r>
    </w:p>
    <w:p w14:paraId="2DD69909" w14:textId="4B0FD67D"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ujednačava mjerila i koordinira aktivnosti u postupku stjecanja akademskog stupnja doktora znanosti od trenutka prijave teme doktorskog rada do javne obrane doktorskog rada</w:t>
      </w:r>
    </w:p>
    <w:p w14:paraId="1CB9B77A" w14:textId="39A45739"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skrbi o pravima i dužnostima mentora/komentora doktorskog rada</w:t>
      </w:r>
    </w:p>
    <w:p w14:paraId="1BC0888E" w14:textId="70B2E911"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skrbi o pravima i dužnostima povjerenstava za prihvaćanje teme doktorskog rada, povjerenstva za polaganje doktorskog ispita, povjerenstva za ocjenu i javnu obranu doktorskog rada, kao i o načinu i rokovima za sastavljanje izvješća povjerenstava</w:t>
      </w:r>
    </w:p>
    <w:p w14:paraId="44438322" w14:textId="1AA41655"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u svrhu osiguravanja kvalitete doktorskog studija, dužno je skrbiti o opterećenju i uspješnosti mentora te za svakog mentora voditi evidenciju o doktorandima kojima mentoriraju i doktorandima koji su pod njihovim mentorstvom obranili doktorski rad</w:t>
      </w:r>
    </w:p>
    <w:p w14:paraId="6D0A7721" w14:textId="23F976C0" w:rsidR="001B4747"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 xml:space="preserve">daje prethodnu suglasnost na izvješće o provedbi studija koje voditelj doktorskog studija </w:t>
      </w:r>
      <w:r w:rsidRPr="006B73B4">
        <w:rPr>
          <w:rStyle w:val="TijelotekstaChar"/>
          <w:color w:val="auto"/>
        </w:rPr>
        <w:lastRenderedPageBreak/>
        <w:t>jednom godišnje, po završetku akademske godine, podnosi fakultetskom Vijeću</w:t>
      </w:r>
    </w:p>
    <w:p w14:paraId="61F93FC1" w14:textId="5DCFF742" w:rsidR="00D20A51" w:rsidRPr="006B73B4" w:rsidRDefault="001B4747" w:rsidP="001B4747">
      <w:pPr>
        <w:pStyle w:val="Tijeloteksta"/>
        <w:numPr>
          <w:ilvl w:val="0"/>
          <w:numId w:val="38"/>
        </w:numPr>
        <w:tabs>
          <w:tab w:val="left" w:pos="426"/>
        </w:tabs>
        <w:ind w:left="426"/>
        <w:contextualSpacing/>
        <w:jc w:val="both"/>
        <w:rPr>
          <w:rStyle w:val="TijelotekstaChar"/>
          <w:color w:val="auto"/>
        </w:rPr>
      </w:pPr>
      <w:r w:rsidRPr="006B73B4">
        <w:rPr>
          <w:rStyle w:val="TijelotekstaChar"/>
          <w:color w:val="auto"/>
        </w:rPr>
        <w:t>odlučuje o drugim pitanjima organizacije i izvedbe doktorskog studija koja nisu u  nadležnosti nekog drugog tijela Fakulteta.</w:t>
      </w:r>
    </w:p>
    <w:p w14:paraId="0E4D7D04" w14:textId="77777777" w:rsidR="001B4747" w:rsidRPr="006B73B4" w:rsidRDefault="001B4747" w:rsidP="001B4747">
      <w:pPr>
        <w:pStyle w:val="Tijeloteksta"/>
        <w:tabs>
          <w:tab w:val="left" w:pos="426"/>
        </w:tabs>
        <w:ind w:left="426"/>
        <w:contextualSpacing/>
        <w:jc w:val="both"/>
        <w:rPr>
          <w:color w:val="auto"/>
        </w:rPr>
      </w:pPr>
    </w:p>
    <w:p w14:paraId="1CECA4DF" w14:textId="320FC9B2" w:rsidR="00FF2442" w:rsidRPr="006B73B4" w:rsidRDefault="00C87EF9" w:rsidP="006674C3">
      <w:pPr>
        <w:pStyle w:val="Heading10"/>
        <w:keepNext/>
        <w:keepLines/>
        <w:numPr>
          <w:ilvl w:val="1"/>
          <w:numId w:val="3"/>
        </w:numPr>
        <w:tabs>
          <w:tab w:val="left" w:pos="536"/>
        </w:tabs>
        <w:spacing w:after="0"/>
        <w:contextualSpacing/>
        <w:rPr>
          <w:rStyle w:val="Heading1"/>
          <w:color w:val="auto"/>
        </w:rPr>
      </w:pPr>
      <w:bookmarkStart w:id="11" w:name="bookmark18"/>
      <w:r w:rsidRPr="006B73B4">
        <w:rPr>
          <w:rStyle w:val="Heading1"/>
          <w:color w:val="auto"/>
        </w:rPr>
        <w:t>VODITELJ DOKTORSKOG STUDIJA</w:t>
      </w:r>
      <w:bookmarkEnd w:id="11"/>
    </w:p>
    <w:p w14:paraId="22B991CD" w14:textId="77777777" w:rsidR="00D20A51" w:rsidRPr="006B73B4" w:rsidRDefault="00D20A51" w:rsidP="00D20A51">
      <w:pPr>
        <w:pStyle w:val="Heading10"/>
        <w:keepNext/>
        <w:keepLines/>
        <w:tabs>
          <w:tab w:val="left" w:pos="536"/>
        </w:tabs>
        <w:spacing w:after="0"/>
        <w:contextualSpacing/>
        <w:jc w:val="left"/>
        <w:rPr>
          <w:color w:val="auto"/>
        </w:rPr>
      </w:pPr>
    </w:p>
    <w:p w14:paraId="3D7DCFEF" w14:textId="0477785A"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1D51B6" w:rsidRPr="006B73B4">
        <w:rPr>
          <w:rStyle w:val="TijelotekstaChar"/>
          <w:color w:val="auto"/>
        </w:rPr>
        <w:t>2</w:t>
      </w:r>
      <w:r w:rsidR="0036062C" w:rsidRPr="006B73B4">
        <w:rPr>
          <w:rStyle w:val="TijelotekstaChar"/>
          <w:color w:val="auto"/>
        </w:rPr>
        <w:t>3</w:t>
      </w:r>
      <w:r w:rsidRPr="006B73B4">
        <w:rPr>
          <w:rStyle w:val="TijelotekstaChar"/>
          <w:color w:val="auto"/>
        </w:rPr>
        <w:t>.</w:t>
      </w:r>
    </w:p>
    <w:p w14:paraId="1E9EE442" w14:textId="07EFDBCA" w:rsidR="00FF2442" w:rsidRPr="006B73B4" w:rsidRDefault="000C6585"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Voditelj doktorskog studija </w:t>
      </w:r>
      <w:r w:rsidR="00F359AA" w:rsidRPr="006B73B4">
        <w:rPr>
          <w:rStyle w:val="TijelotekstaChar"/>
          <w:color w:val="auto"/>
        </w:rPr>
        <w:t xml:space="preserve">imenuje </w:t>
      </w:r>
      <w:r w:rsidR="00B27701" w:rsidRPr="006B73B4">
        <w:rPr>
          <w:rStyle w:val="TijelotekstaChar"/>
          <w:color w:val="auto"/>
        </w:rPr>
        <w:t xml:space="preserve">se iz reda </w:t>
      </w:r>
      <w:r w:rsidR="00C87EF9" w:rsidRPr="006B73B4">
        <w:rPr>
          <w:rStyle w:val="TijelotekstaChar"/>
          <w:color w:val="auto"/>
        </w:rPr>
        <w:t>zaposlenik</w:t>
      </w:r>
      <w:r w:rsidR="00B27701" w:rsidRPr="006B73B4">
        <w:rPr>
          <w:rStyle w:val="TijelotekstaChar"/>
          <w:color w:val="auto"/>
        </w:rPr>
        <w:t>a</w:t>
      </w:r>
      <w:r w:rsidR="00C87EF9" w:rsidRPr="006B73B4">
        <w:rPr>
          <w:rStyle w:val="TijelotekstaChar"/>
          <w:color w:val="auto"/>
        </w:rPr>
        <w:t xml:space="preserve"> Fakulteta, izabran</w:t>
      </w:r>
      <w:r w:rsidR="00B27701" w:rsidRPr="006B73B4">
        <w:rPr>
          <w:rStyle w:val="TijelotekstaChar"/>
          <w:color w:val="auto"/>
        </w:rPr>
        <w:t>ih</w:t>
      </w:r>
      <w:r w:rsidR="00C87EF9" w:rsidRPr="006B73B4">
        <w:rPr>
          <w:rStyle w:val="TijelotekstaChar"/>
          <w:color w:val="auto"/>
        </w:rPr>
        <w:t xml:space="preserve"> </w:t>
      </w:r>
      <w:r w:rsidR="00B27701" w:rsidRPr="006B73B4">
        <w:rPr>
          <w:rStyle w:val="TijelotekstaChar"/>
          <w:color w:val="auto"/>
        </w:rPr>
        <w:t>na</w:t>
      </w:r>
      <w:r w:rsidR="00C87EF9" w:rsidRPr="006B73B4">
        <w:rPr>
          <w:rStyle w:val="TijelotekstaChar"/>
          <w:color w:val="auto"/>
        </w:rPr>
        <w:t xml:space="preserve"> znanstveno-nastavno </w:t>
      </w:r>
      <w:r w:rsidR="00B27701" w:rsidRPr="006B73B4">
        <w:rPr>
          <w:rStyle w:val="TijelotekstaChar"/>
          <w:color w:val="auto"/>
        </w:rPr>
        <w:t xml:space="preserve">radno mjesto </w:t>
      </w:r>
      <w:r w:rsidR="00C87EF9" w:rsidRPr="006B73B4">
        <w:rPr>
          <w:rStyle w:val="TijelotekstaChar"/>
          <w:color w:val="auto"/>
        </w:rPr>
        <w:t xml:space="preserve">izvanrednog </w:t>
      </w:r>
      <w:r w:rsidR="00B27701" w:rsidRPr="006B73B4">
        <w:rPr>
          <w:rStyle w:val="TijelotekstaChar"/>
          <w:color w:val="auto"/>
        </w:rPr>
        <w:t xml:space="preserve">ili redovitog </w:t>
      </w:r>
      <w:r w:rsidR="00C87EF9" w:rsidRPr="006B73B4">
        <w:rPr>
          <w:rStyle w:val="TijelotekstaChar"/>
          <w:color w:val="auto"/>
        </w:rPr>
        <w:t>profesora.</w:t>
      </w:r>
    </w:p>
    <w:p w14:paraId="50A7890C" w14:textId="2A3E85A3" w:rsidR="00FF2442" w:rsidRPr="006B73B4" w:rsidRDefault="000C6585" w:rsidP="001208F3">
      <w:pPr>
        <w:pStyle w:val="Tijeloteksta"/>
        <w:contextualSpacing/>
        <w:jc w:val="both"/>
        <w:rPr>
          <w:color w:val="auto"/>
        </w:rPr>
      </w:pPr>
      <w:r w:rsidRPr="006B73B4">
        <w:rPr>
          <w:rStyle w:val="TijelotekstaChar"/>
          <w:color w:val="auto"/>
        </w:rPr>
        <w:t xml:space="preserve">(2) </w:t>
      </w:r>
      <w:r w:rsidR="00C87EF9" w:rsidRPr="006B73B4">
        <w:rPr>
          <w:rStyle w:val="TijelotekstaChar"/>
          <w:color w:val="auto"/>
        </w:rPr>
        <w:t xml:space="preserve">Voditelja doktorskog studija </w:t>
      </w:r>
      <w:r w:rsidR="00783FB6" w:rsidRPr="006B73B4">
        <w:rPr>
          <w:rStyle w:val="TijelotekstaChar"/>
          <w:color w:val="auto"/>
        </w:rPr>
        <w:t xml:space="preserve">na prijedlog dekana </w:t>
      </w:r>
      <w:r w:rsidR="00C87EF9" w:rsidRPr="006B73B4">
        <w:rPr>
          <w:rStyle w:val="TijelotekstaChar"/>
          <w:color w:val="auto"/>
        </w:rPr>
        <w:t xml:space="preserve">imenuje </w:t>
      </w:r>
      <w:r w:rsidR="00783FB6" w:rsidRPr="006B73B4">
        <w:rPr>
          <w:rStyle w:val="TijelotekstaChar"/>
          <w:color w:val="auto"/>
        </w:rPr>
        <w:t>fakultetsko Vijeće</w:t>
      </w:r>
      <w:r w:rsidR="00C87EF9" w:rsidRPr="006B73B4">
        <w:rPr>
          <w:rStyle w:val="TijelotekstaChar"/>
          <w:color w:val="auto"/>
        </w:rPr>
        <w:t>.</w:t>
      </w:r>
    </w:p>
    <w:p w14:paraId="46417FBB" w14:textId="3A3A6468" w:rsidR="00FF2442" w:rsidRPr="006B73B4" w:rsidRDefault="000C6585" w:rsidP="001208F3">
      <w:pPr>
        <w:pStyle w:val="Tijeloteksta"/>
        <w:contextualSpacing/>
        <w:jc w:val="both"/>
        <w:rPr>
          <w:color w:val="auto"/>
        </w:rPr>
      </w:pPr>
      <w:r w:rsidRPr="006B73B4">
        <w:rPr>
          <w:rStyle w:val="TijelotekstaChar"/>
          <w:color w:val="auto"/>
        </w:rPr>
        <w:t xml:space="preserve">(3) </w:t>
      </w:r>
      <w:r w:rsidR="00C87EF9" w:rsidRPr="006B73B4">
        <w:rPr>
          <w:rStyle w:val="TijelotekstaChar"/>
          <w:color w:val="auto"/>
        </w:rPr>
        <w:t xml:space="preserve">Voditelj doktorskog studija imenuje se na razdoblje od </w:t>
      </w:r>
      <w:r w:rsidR="00C87EF9" w:rsidRPr="006B73B4">
        <w:rPr>
          <w:rStyle w:val="TijelotekstaChar"/>
          <w:b/>
          <w:bCs/>
          <w:color w:val="auto"/>
        </w:rPr>
        <w:t xml:space="preserve">tri </w:t>
      </w:r>
      <w:r w:rsidR="00C87EF9" w:rsidRPr="006B73B4">
        <w:rPr>
          <w:rStyle w:val="TijelotekstaChar"/>
          <w:color w:val="auto"/>
        </w:rPr>
        <w:t>godine, a ista osoba može biti ponovno imenovana za voditelja studija.</w:t>
      </w:r>
    </w:p>
    <w:p w14:paraId="73B12E1F" w14:textId="77777777" w:rsidR="001D51B6" w:rsidRPr="006B73B4" w:rsidRDefault="001D51B6" w:rsidP="001208F3">
      <w:pPr>
        <w:pStyle w:val="Tijeloteksta"/>
        <w:contextualSpacing/>
        <w:jc w:val="center"/>
        <w:rPr>
          <w:rStyle w:val="TijelotekstaChar"/>
          <w:color w:val="auto"/>
        </w:rPr>
      </w:pPr>
    </w:p>
    <w:p w14:paraId="59CDF1C3" w14:textId="11CBEC4D"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2F378E" w:rsidRPr="006B73B4">
        <w:rPr>
          <w:rStyle w:val="TijelotekstaChar"/>
          <w:color w:val="auto"/>
        </w:rPr>
        <w:t>2</w:t>
      </w:r>
      <w:r w:rsidR="0036062C" w:rsidRPr="006B73B4">
        <w:rPr>
          <w:rStyle w:val="TijelotekstaChar"/>
          <w:color w:val="auto"/>
        </w:rPr>
        <w:t>4</w:t>
      </w:r>
      <w:r w:rsidRPr="006B73B4">
        <w:rPr>
          <w:rStyle w:val="TijelotekstaChar"/>
          <w:color w:val="auto"/>
        </w:rPr>
        <w:t>.</w:t>
      </w:r>
    </w:p>
    <w:p w14:paraId="4CC0B4F5" w14:textId="77777777" w:rsidR="00FF2442" w:rsidRPr="006B73B4" w:rsidRDefault="00C87EF9" w:rsidP="001208F3">
      <w:pPr>
        <w:pStyle w:val="Tijeloteksta"/>
        <w:contextualSpacing/>
        <w:jc w:val="both"/>
        <w:rPr>
          <w:color w:val="auto"/>
        </w:rPr>
      </w:pPr>
      <w:r w:rsidRPr="006B73B4">
        <w:rPr>
          <w:rStyle w:val="TijelotekstaChar"/>
          <w:color w:val="auto"/>
        </w:rPr>
        <w:t>Voditelj doktorskog studija ima sljedeća prava i obveze:</w:t>
      </w:r>
    </w:p>
    <w:p w14:paraId="17EB0328" w14:textId="257209F2" w:rsidR="00FF2442" w:rsidRPr="006B73B4" w:rsidRDefault="001A09BF" w:rsidP="001B4747">
      <w:pPr>
        <w:pStyle w:val="Tijeloteksta"/>
        <w:numPr>
          <w:ilvl w:val="0"/>
          <w:numId w:val="40"/>
        </w:numPr>
        <w:tabs>
          <w:tab w:val="left" w:pos="66"/>
        </w:tabs>
        <w:ind w:left="426"/>
        <w:contextualSpacing/>
        <w:jc w:val="both"/>
        <w:rPr>
          <w:color w:val="auto"/>
        </w:rPr>
      </w:pPr>
      <w:r w:rsidRPr="006B73B4">
        <w:rPr>
          <w:rStyle w:val="TijelotekstaChar"/>
          <w:color w:val="auto"/>
        </w:rPr>
        <w:t xml:space="preserve">predsjednik </w:t>
      </w:r>
      <w:r w:rsidR="00C87EF9" w:rsidRPr="006B73B4">
        <w:rPr>
          <w:rStyle w:val="TijelotekstaChar"/>
          <w:color w:val="auto"/>
        </w:rPr>
        <w:t xml:space="preserve">je Vijeća doktorskog studija </w:t>
      </w:r>
    </w:p>
    <w:p w14:paraId="2DE4DB71" w14:textId="7BE695F9" w:rsidR="00FF2442" w:rsidRPr="006B73B4" w:rsidRDefault="00C87EF9" w:rsidP="001B4747">
      <w:pPr>
        <w:pStyle w:val="Tijeloteksta"/>
        <w:numPr>
          <w:ilvl w:val="0"/>
          <w:numId w:val="40"/>
        </w:numPr>
        <w:tabs>
          <w:tab w:val="left" w:pos="66"/>
        </w:tabs>
        <w:ind w:left="426"/>
        <w:contextualSpacing/>
        <w:jc w:val="both"/>
        <w:rPr>
          <w:color w:val="auto"/>
        </w:rPr>
      </w:pPr>
      <w:r w:rsidRPr="006B73B4">
        <w:rPr>
          <w:rStyle w:val="TijelotekstaChar"/>
          <w:color w:val="auto"/>
        </w:rPr>
        <w:t xml:space="preserve">surađuje s prodekanom za znanost i međunarodnu suradnju i prodekanom za nastavu i studentska pitanja u </w:t>
      </w:r>
      <w:r w:rsidR="007225D1" w:rsidRPr="006B73B4">
        <w:rPr>
          <w:rStyle w:val="TijelotekstaChar"/>
          <w:color w:val="auto"/>
        </w:rPr>
        <w:t xml:space="preserve">svim pitanjima </w:t>
      </w:r>
      <w:r w:rsidR="00CA39A6" w:rsidRPr="006B73B4">
        <w:rPr>
          <w:rStyle w:val="TijelotekstaChar"/>
          <w:color w:val="auto"/>
        </w:rPr>
        <w:t xml:space="preserve">vezanim uz </w:t>
      </w:r>
      <w:r w:rsidRPr="006B73B4">
        <w:rPr>
          <w:rStyle w:val="TijelotekstaChar"/>
          <w:color w:val="auto"/>
        </w:rPr>
        <w:t>doktorsk</w:t>
      </w:r>
      <w:r w:rsidR="00CA39A6" w:rsidRPr="006B73B4">
        <w:rPr>
          <w:rStyle w:val="TijelotekstaChar"/>
          <w:color w:val="auto"/>
        </w:rPr>
        <w:t>i</w:t>
      </w:r>
      <w:r w:rsidRPr="006B73B4">
        <w:rPr>
          <w:rStyle w:val="TijelotekstaChar"/>
          <w:color w:val="auto"/>
        </w:rPr>
        <w:t xml:space="preserve"> studij</w:t>
      </w:r>
    </w:p>
    <w:p w14:paraId="3FC34396" w14:textId="3B81693F" w:rsidR="00FF2442" w:rsidRPr="006B73B4" w:rsidRDefault="00C87EF9" w:rsidP="001B4747">
      <w:pPr>
        <w:pStyle w:val="Tijeloteksta"/>
        <w:numPr>
          <w:ilvl w:val="0"/>
          <w:numId w:val="40"/>
        </w:numPr>
        <w:tabs>
          <w:tab w:val="left" w:pos="66"/>
        </w:tabs>
        <w:ind w:left="426"/>
        <w:contextualSpacing/>
        <w:jc w:val="both"/>
        <w:rPr>
          <w:color w:val="auto"/>
        </w:rPr>
      </w:pPr>
      <w:r w:rsidRPr="006B73B4">
        <w:rPr>
          <w:rStyle w:val="TijelotekstaChar"/>
          <w:color w:val="auto"/>
        </w:rPr>
        <w:t>ustrojava tijek studij</w:t>
      </w:r>
      <w:r w:rsidR="00923EAF" w:rsidRPr="006B73B4">
        <w:rPr>
          <w:rStyle w:val="TijelotekstaChar"/>
          <w:color w:val="auto"/>
        </w:rPr>
        <w:t>a</w:t>
      </w:r>
      <w:r w:rsidRPr="006B73B4">
        <w:rPr>
          <w:rStyle w:val="TijelotekstaChar"/>
          <w:color w:val="auto"/>
        </w:rPr>
        <w:t xml:space="preserve"> i odgovara za ostvarivanje studijskog programa i izvedbenog plana u cjelini i u njegovim dijelovima</w:t>
      </w:r>
    </w:p>
    <w:p w14:paraId="41049A8C" w14:textId="6DF443D5" w:rsidR="00FF2442" w:rsidRPr="006B73B4" w:rsidRDefault="00C87EF9" w:rsidP="001B4747">
      <w:pPr>
        <w:pStyle w:val="Tijeloteksta"/>
        <w:numPr>
          <w:ilvl w:val="0"/>
          <w:numId w:val="40"/>
        </w:numPr>
        <w:tabs>
          <w:tab w:val="left" w:pos="66"/>
        </w:tabs>
        <w:ind w:left="426"/>
        <w:contextualSpacing/>
        <w:jc w:val="both"/>
        <w:rPr>
          <w:color w:val="auto"/>
        </w:rPr>
      </w:pPr>
      <w:r w:rsidRPr="006B73B4">
        <w:rPr>
          <w:rStyle w:val="TijelotekstaChar"/>
          <w:color w:val="auto"/>
        </w:rPr>
        <w:t xml:space="preserve">u koordinaciji s prodekanom za znanost i međunarodnu suradnju saziva i vodi sastanke voditelja pojedinih modula u sklopu studija te sastanke </w:t>
      </w:r>
      <w:r w:rsidR="007144E8" w:rsidRPr="006B73B4">
        <w:rPr>
          <w:rStyle w:val="TijelotekstaChar"/>
          <w:color w:val="auto"/>
        </w:rPr>
        <w:t>mentora</w:t>
      </w:r>
      <w:r w:rsidRPr="006B73B4">
        <w:rPr>
          <w:rStyle w:val="TijelotekstaChar"/>
          <w:color w:val="auto"/>
        </w:rPr>
        <w:t xml:space="preserve"> </w:t>
      </w:r>
      <w:r w:rsidR="00714AF8" w:rsidRPr="006B73B4">
        <w:rPr>
          <w:rStyle w:val="TijelotekstaChar"/>
          <w:color w:val="auto"/>
        </w:rPr>
        <w:t>na kojima, po potrebi, sudjeluju i komentori</w:t>
      </w:r>
    </w:p>
    <w:p w14:paraId="68A9CA85" w14:textId="35871D1F" w:rsidR="00FF2442" w:rsidRPr="006B73B4" w:rsidRDefault="00C87EF9" w:rsidP="001B4747">
      <w:pPr>
        <w:pStyle w:val="Tijeloteksta"/>
        <w:numPr>
          <w:ilvl w:val="0"/>
          <w:numId w:val="40"/>
        </w:numPr>
        <w:tabs>
          <w:tab w:val="left" w:pos="66"/>
        </w:tabs>
        <w:ind w:left="426"/>
        <w:contextualSpacing/>
        <w:jc w:val="both"/>
        <w:rPr>
          <w:color w:val="auto"/>
        </w:rPr>
      </w:pPr>
      <w:r w:rsidRPr="006B73B4">
        <w:rPr>
          <w:rStyle w:val="TijelotekstaChar"/>
          <w:color w:val="auto"/>
        </w:rPr>
        <w:t xml:space="preserve">najmanje jednom u svakom semestru održava sastanak sa svim </w:t>
      </w:r>
      <w:r w:rsidR="007225D1" w:rsidRPr="006B73B4">
        <w:rPr>
          <w:rStyle w:val="TijelotekstaChar"/>
          <w:color w:val="auto"/>
        </w:rPr>
        <w:t>doktorandima</w:t>
      </w:r>
      <w:r w:rsidR="007144E8" w:rsidRPr="006B73B4">
        <w:rPr>
          <w:rStyle w:val="TijelotekstaChar"/>
          <w:color w:val="auto"/>
        </w:rPr>
        <w:t xml:space="preserve"> </w:t>
      </w:r>
    </w:p>
    <w:p w14:paraId="54CB2C1A" w14:textId="138A11F6" w:rsidR="00FF2442" w:rsidRPr="006B73B4" w:rsidRDefault="00C87EF9" w:rsidP="001B4747">
      <w:pPr>
        <w:pStyle w:val="Tijeloteksta"/>
        <w:numPr>
          <w:ilvl w:val="0"/>
          <w:numId w:val="40"/>
        </w:numPr>
        <w:tabs>
          <w:tab w:val="left" w:pos="66"/>
        </w:tabs>
        <w:ind w:left="426"/>
        <w:contextualSpacing/>
        <w:jc w:val="both"/>
        <w:rPr>
          <w:color w:val="auto"/>
        </w:rPr>
      </w:pPr>
      <w:r w:rsidRPr="006B73B4">
        <w:rPr>
          <w:rStyle w:val="TijelotekstaChar"/>
          <w:color w:val="auto"/>
        </w:rPr>
        <w:t>u koordinaciji s voditeljima pojedinih modula studija predlaže promjene izvedbenog plana i studijskog programa</w:t>
      </w:r>
    </w:p>
    <w:p w14:paraId="1167CED8" w14:textId="3AC73FA2" w:rsidR="00FF2442" w:rsidRPr="006B73B4" w:rsidRDefault="00923EAF" w:rsidP="001B4747">
      <w:pPr>
        <w:pStyle w:val="Tijeloteksta"/>
        <w:numPr>
          <w:ilvl w:val="0"/>
          <w:numId w:val="40"/>
        </w:numPr>
        <w:tabs>
          <w:tab w:val="left" w:pos="66"/>
        </w:tabs>
        <w:ind w:left="426"/>
        <w:contextualSpacing/>
        <w:jc w:val="both"/>
        <w:rPr>
          <w:color w:val="auto"/>
        </w:rPr>
      </w:pPr>
      <w:r w:rsidRPr="006B73B4">
        <w:rPr>
          <w:rStyle w:val="TijelotekstaChar"/>
          <w:color w:val="auto"/>
        </w:rPr>
        <w:t>po proteku ak</w:t>
      </w:r>
      <w:r w:rsidR="00B27701" w:rsidRPr="006B73B4">
        <w:rPr>
          <w:rStyle w:val="TijelotekstaChar"/>
          <w:color w:val="auto"/>
        </w:rPr>
        <w:t>ademske</w:t>
      </w:r>
      <w:r w:rsidRPr="006B73B4">
        <w:rPr>
          <w:rStyle w:val="TijelotekstaChar"/>
          <w:color w:val="auto"/>
        </w:rPr>
        <w:t xml:space="preserve"> godine </w:t>
      </w:r>
      <w:r w:rsidR="00C87EF9" w:rsidRPr="006B73B4">
        <w:rPr>
          <w:rStyle w:val="TijelotekstaChar"/>
          <w:color w:val="auto"/>
        </w:rPr>
        <w:t xml:space="preserve">izrađuje godišnje </w:t>
      </w:r>
      <w:r w:rsidR="006D53AC" w:rsidRPr="006B73B4">
        <w:rPr>
          <w:rStyle w:val="TijelotekstaChar"/>
          <w:color w:val="auto"/>
        </w:rPr>
        <w:t>izvješće o provedbi studija</w:t>
      </w:r>
      <w:r w:rsidR="009F0474" w:rsidRPr="006B73B4">
        <w:rPr>
          <w:rStyle w:val="TijelotekstaChar"/>
          <w:color w:val="auto"/>
        </w:rPr>
        <w:t xml:space="preserve"> </w:t>
      </w:r>
      <w:r w:rsidR="006D53AC" w:rsidRPr="006B73B4">
        <w:rPr>
          <w:rStyle w:val="TijelotekstaChar"/>
          <w:color w:val="auto"/>
        </w:rPr>
        <w:t xml:space="preserve">koje </w:t>
      </w:r>
      <w:r w:rsidR="00F91C6F" w:rsidRPr="006B73B4">
        <w:rPr>
          <w:rStyle w:val="TijelotekstaChar"/>
          <w:color w:val="auto"/>
        </w:rPr>
        <w:t xml:space="preserve">obvezno </w:t>
      </w:r>
      <w:r w:rsidR="006D53AC" w:rsidRPr="006B73B4">
        <w:rPr>
          <w:rStyle w:val="TijelotekstaChar"/>
          <w:color w:val="auto"/>
        </w:rPr>
        <w:t xml:space="preserve">sadrži </w:t>
      </w:r>
      <w:r w:rsidR="00C87EF9" w:rsidRPr="006B73B4">
        <w:rPr>
          <w:rStyle w:val="TijelotekstaChar"/>
          <w:color w:val="auto"/>
        </w:rPr>
        <w:t>financijsko izvješće</w:t>
      </w:r>
      <w:r w:rsidR="006D53AC" w:rsidRPr="006B73B4">
        <w:rPr>
          <w:rStyle w:val="TijelotekstaChar"/>
          <w:color w:val="auto"/>
        </w:rPr>
        <w:t xml:space="preserve"> i </w:t>
      </w:r>
      <w:r w:rsidR="00C87EF9" w:rsidRPr="006B73B4">
        <w:rPr>
          <w:rStyle w:val="TijelotekstaChar"/>
          <w:color w:val="auto"/>
        </w:rPr>
        <w:t xml:space="preserve">izvješće o provedbi poslijediplomske nastave </w:t>
      </w:r>
      <w:r w:rsidR="006D53AC" w:rsidRPr="006B73B4">
        <w:rPr>
          <w:rStyle w:val="TijelotekstaChar"/>
          <w:color w:val="auto"/>
        </w:rPr>
        <w:t>te</w:t>
      </w:r>
      <w:r w:rsidR="00C87EF9" w:rsidRPr="006B73B4">
        <w:rPr>
          <w:rStyle w:val="TijelotekstaChar"/>
          <w:color w:val="auto"/>
        </w:rPr>
        <w:t xml:space="preserve"> uspješnosti studiranja</w:t>
      </w:r>
    </w:p>
    <w:p w14:paraId="5676EF70" w14:textId="17E1DD68" w:rsidR="00FF2442" w:rsidRPr="006B73B4" w:rsidRDefault="00C87EF9" w:rsidP="001B4747">
      <w:pPr>
        <w:pStyle w:val="Tijeloteksta"/>
        <w:numPr>
          <w:ilvl w:val="0"/>
          <w:numId w:val="40"/>
        </w:numPr>
        <w:tabs>
          <w:tab w:val="left" w:pos="66"/>
        </w:tabs>
        <w:ind w:left="426"/>
        <w:contextualSpacing/>
        <w:jc w:val="both"/>
        <w:rPr>
          <w:rStyle w:val="TijelotekstaChar"/>
          <w:color w:val="auto"/>
        </w:rPr>
      </w:pPr>
      <w:r w:rsidRPr="006B73B4">
        <w:rPr>
          <w:rStyle w:val="TijelotekstaChar"/>
          <w:color w:val="auto"/>
        </w:rPr>
        <w:t>obavlja i druge poslove u skladu s odredbama Statuta Fakulteta, ovog pravilnika te odlukama tijela uprave Fakulteta.</w:t>
      </w:r>
    </w:p>
    <w:p w14:paraId="4EF79794" w14:textId="77777777" w:rsidR="001B4747" w:rsidRPr="006B73B4" w:rsidRDefault="001B4747" w:rsidP="001B4747">
      <w:pPr>
        <w:pStyle w:val="Tijeloteksta"/>
        <w:tabs>
          <w:tab w:val="left" w:pos="66"/>
        </w:tabs>
        <w:ind w:left="426"/>
        <w:contextualSpacing/>
        <w:jc w:val="both"/>
        <w:rPr>
          <w:color w:val="auto"/>
        </w:rPr>
      </w:pPr>
    </w:p>
    <w:p w14:paraId="2BCC73A8" w14:textId="11621298" w:rsidR="00FF2442" w:rsidRPr="006B73B4" w:rsidRDefault="00C87EF9" w:rsidP="006674C3">
      <w:pPr>
        <w:pStyle w:val="Heading10"/>
        <w:keepNext/>
        <w:keepLines/>
        <w:numPr>
          <w:ilvl w:val="1"/>
          <w:numId w:val="7"/>
        </w:numPr>
        <w:tabs>
          <w:tab w:val="left" w:pos="536"/>
        </w:tabs>
        <w:spacing w:after="0"/>
        <w:contextualSpacing/>
        <w:rPr>
          <w:rStyle w:val="Heading1"/>
          <w:color w:val="auto"/>
        </w:rPr>
      </w:pPr>
      <w:bookmarkStart w:id="12" w:name="bookmark20"/>
      <w:r w:rsidRPr="006B73B4">
        <w:rPr>
          <w:rStyle w:val="Heading1"/>
          <w:color w:val="auto"/>
        </w:rPr>
        <w:t>VODITELJ MODULA</w:t>
      </w:r>
      <w:bookmarkEnd w:id="12"/>
    </w:p>
    <w:p w14:paraId="7A7019AC" w14:textId="77777777" w:rsidR="00E76107" w:rsidRPr="006B73B4" w:rsidRDefault="00E76107" w:rsidP="00E76107">
      <w:pPr>
        <w:pStyle w:val="Heading10"/>
        <w:keepNext/>
        <w:keepLines/>
        <w:tabs>
          <w:tab w:val="left" w:pos="536"/>
        </w:tabs>
        <w:spacing w:after="0"/>
        <w:contextualSpacing/>
        <w:jc w:val="left"/>
        <w:rPr>
          <w:color w:val="auto"/>
        </w:rPr>
      </w:pPr>
    </w:p>
    <w:p w14:paraId="5D7DB0F2" w14:textId="26FEFAB1"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2F378E" w:rsidRPr="006B73B4">
        <w:rPr>
          <w:rStyle w:val="TijelotekstaChar"/>
          <w:color w:val="auto"/>
        </w:rPr>
        <w:t>2</w:t>
      </w:r>
      <w:r w:rsidR="0036062C" w:rsidRPr="006B73B4">
        <w:rPr>
          <w:rStyle w:val="TijelotekstaChar"/>
          <w:color w:val="auto"/>
        </w:rPr>
        <w:t>5</w:t>
      </w:r>
      <w:r w:rsidRPr="006B73B4">
        <w:rPr>
          <w:rStyle w:val="TijelotekstaChar"/>
          <w:color w:val="auto"/>
        </w:rPr>
        <w:t>.</w:t>
      </w:r>
    </w:p>
    <w:p w14:paraId="19CCDBB9" w14:textId="5822EF32" w:rsidR="007225D1" w:rsidRPr="006B73B4" w:rsidRDefault="000C6585" w:rsidP="001208F3">
      <w:pPr>
        <w:pStyle w:val="Tijeloteksta"/>
        <w:contextualSpacing/>
        <w:jc w:val="both"/>
        <w:rPr>
          <w:color w:val="auto"/>
        </w:rPr>
      </w:pPr>
      <w:r w:rsidRPr="006B73B4">
        <w:rPr>
          <w:rStyle w:val="TijelotekstaChar"/>
          <w:color w:val="auto"/>
        </w:rPr>
        <w:t xml:space="preserve">(1) </w:t>
      </w:r>
      <w:r w:rsidR="007225D1" w:rsidRPr="006B73B4">
        <w:rPr>
          <w:rStyle w:val="TijelotekstaChar"/>
          <w:color w:val="auto"/>
        </w:rPr>
        <w:t>Voditelja svakog pojedinog modula u sklopu doktorskog studija, fakultetsko Vijeće imenuje na prijedlog</w:t>
      </w:r>
      <w:r w:rsidR="00783FB6" w:rsidRPr="006B73B4">
        <w:rPr>
          <w:rStyle w:val="TijelotekstaChar"/>
          <w:color w:val="auto"/>
        </w:rPr>
        <w:t xml:space="preserve"> dekana</w:t>
      </w:r>
      <w:r w:rsidR="007225D1" w:rsidRPr="006B73B4">
        <w:rPr>
          <w:rStyle w:val="TijelotekstaChar"/>
          <w:color w:val="auto"/>
        </w:rPr>
        <w:t>, a iz reda nastavnika zaposlenih na Fakultetu na znanstveno-nastavnim radnim mjestima koji realiziraju nastavu</w:t>
      </w:r>
      <w:r w:rsidRPr="006B73B4">
        <w:rPr>
          <w:rStyle w:val="TijelotekstaChar"/>
          <w:color w:val="auto"/>
        </w:rPr>
        <w:t xml:space="preserve"> na</w:t>
      </w:r>
      <w:r w:rsidR="007225D1" w:rsidRPr="006B73B4">
        <w:rPr>
          <w:rStyle w:val="TijelotekstaChar"/>
          <w:color w:val="auto"/>
        </w:rPr>
        <w:t xml:space="preserve"> pojedino</w:t>
      </w:r>
      <w:r w:rsidRPr="006B73B4">
        <w:rPr>
          <w:rStyle w:val="TijelotekstaChar"/>
          <w:color w:val="auto"/>
        </w:rPr>
        <w:t>m</w:t>
      </w:r>
      <w:r w:rsidR="007225D1" w:rsidRPr="006B73B4">
        <w:rPr>
          <w:rStyle w:val="TijelotekstaChar"/>
          <w:color w:val="auto"/>
        </w:rPr>
        <w:t xml:space="preserve"> modul</w:t>
      </w:r>
      <w:r w:rsidRPr="006B73B4">
        <w:rPr>
          <w:rStyle w:val="TijelotekstaChar"/>
          <w:color w:val="auto"/>
        </w:rPr>
        <w:t>u</w:t>
      </w:r>
      <w:r w:rsidR="007225D1" w:rsidRPr="006B73B4">
        <w:rPr>
          <w:rStyle w:val="TijelotekstaChar"/>
          <w:color w:val="auto"/>
        </w:rPr>
        <w:t>.</w:t>
      </w:r>
    </w:p>
    <w:p w14:paraId="63160B31" w14:textId="7D99ED46" w:rsidR="007225D1" w:rsidRPr="006B73B4" w:rsidRDefault="000C6585" w:rsidP="001208F3">
      <w:pPr>
        <w:pStyle w:val="Tijeloteksta"/>
        <w:contextualSpacing/>
        <w:jc w:val="both"/>
        <w:rPr>
          <w:rStyle w:val="TijelotekstaChar"/>
          <w:color w:val="auto"/>
        </w:rPr>
      </w:pPr>
      <w:r w:rsidRPr="006B73B4">
        <w:rPr>
          <w:rStyle w:val="TijelotekstaChar"/>
          <w:color w:val="auto"/>
        </w:rPr>
        <w:t xml:space="preserve">(2) </w:t>
      </w:r>
      <w:r w:rsidR="007225D1" w:rsidRPr="006B73B4">
        <w:rPr>
          <w:rStyle w:val="TijelotekstaChar"/>
          <w:color w:val="auto"/>
        </w:rPr>
        <w:t xml:space="preserve">Mandat voditelja modula traje </w:t>
      </w:r>
      <w:r w:rsidR="007225D1" w:rsidRPr="006B73B4">
        <w:rPr>
          <w:rStyle w:val="TijelotekstaChar"/>
          <w:b/>
          <w:bCs/>
          <w:color w:val="auto"/>
        </w:rPr>
        <w:t xml:space="preserve">tri </w:t>
      </w:r>
      <w:r w:rsidR="007225D1" w:rsidRPr="006B73B4">
        <w:rPr>
          <w:rStyle w:val="TijelotekstaChar"/>
          <w:color w:val="auto"/>
        </w:rPr>
        <w:t>godine i može se ponoviti.</w:t>
      </w:r>
    </w:p>
    <w:p w14:paraId="024761F4" w14:textId="77777777" w:rsidR="001D51B6" w:rsidRPr="006B73B4" w:rsidRDefault="001D51B6" w:rsidP="001208F3">
      <w:pPr>
        <w:pStyle w:val="Tijeloteksta"/>
        <w:contextualSpacing/>
        <w:jc w:val="both"/>
        <w:rPr>
          <w:color w:val="auto"/>
        </w:rPr>
      </w:pPr>
    </w:p>
    <w:p w14:paraId="6F72D484" w14:textId="77777777" w:rsidR="000C6585" w:rsidRPr="006B73B4" w:rsidRDefault="000C6585" w:rsidP="001208F3">
      <w:pPr>
        <w:pStyle w:val="Tijeloteksta"/>
        <w:contextualSpacing/>
        <w:jc w:val="center"/>
        <w:rPr>
          <w:rStyle w:val="TijelotekstaChar"/>
          <w:color w:val="auto"/>
        </w:rPr>
      </w:pPr>
    </w:p>
    <w:p w14:paraId="4CCE2A2B" w14:textId="30C3BF03"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1D51B6" w:rsidRPr="006B73B4">
        <w:rPr>
          <w:rStyle w:val="TijelotekstaChar"/>
          <w:color w:val="auto"/>
        </w:rPr>
        <w:t>2</w:t>
      </w:r>
      <w:r w:rsidR="0036062C" w:rsidRPr="006B73B4">
        <w:rPr>
          <w:rStyle w:val="TijelotekstaChar"/>
          <w:color w:val="auto"/>
        </w:rPr>
        <w:t>6</w:t>
      </w:r>
      <w:r w:rsidRPr="006B73B4">
        <w:rPr>
          <w:rStyle w:val="TijelotekstaChar"/>
          <w:color w:val="auto"/>
        </w:rPr>
        <w:t>.</w:t>
      </w:r>
    </w:p>
    <w:p w14:paraId="1C348AB1" w14:textId="77777777" w:rsidR="00FF2442" w:rsidRPr="006B73B4" w:rsidRDefault="00C87EF9" w:rsidP="001208F3">
      <w:pPr>
        <w:pStyle w:val="Tijeloteksta"/>
        <w:contextualSpacing/>
        <w:jc w:val="both"/>
        <w:rPr>
          <w:color w:val="auto"/>
        </w:rPr>
      </w:pPr>
      <w:r w:rsidRPr="006B73B4">
        <w:rPr>
          <w:rStyle w:val="TijelotekstaChar"/>
          <w:color w:val="auto"/>
        </w:rPr>
        <w:t>Voditelj modula studija ima sljedeća prava i obveze:</w:t>
      </w:r>
    </w:p>
    <w:p w14:paraId="26B95E53" w14:textId="1C231959" w:rsidR="00FF2442" w:rsidRPr="006B73B4" w:rsidRDefault="00C87EF9" w:rsidP="001B4747">
      <w:pPr>
        <w:pStyle w:val="Tijeloteksta"/>
        <w:numPr>
          <w:ilvl w:val="0"/>
          <w:numId w:val="41"/>
        </w:numPr>
        <w:tabs>
          <w:tab w:val="left" w:pos="66"/>
        </w:tabs>
        <w:ind w:left="426"/>
        <w:contextualSpacing/>
        <w:jc w:val="both"/>
        <w:rPr>
          <w:color w:val="auto"/>
        </w:rPr>
      </w:pPr>
      <w:r w:rsidRPr="006B73B4">
        <w:rPr>
          <w:rStyle w:val="TijelotekstaChar"/>
          <w:color w:val="auto"/>
        </w:rPr>
        <w:t>član je Vijeća doktorskog studija</w:t>
      </w:r>
    </w:p>
    <w:p w14:paraId="1A873ECA" w14:textId="77777777" w:rsidR="000C6585" w:rsidRPr="006B73B4" w:rsidRDefault="00C87EF9" w:rsidP="001B4747">
      <w:pPr>
        <w:pStyle w:val="Tijeloteksta"/>
        <w:numPr>
          <w:ilvl w:val="0"/>
          <w:numId w:val="41"/>
        </w:numPr>
        <w:tabs>
          <w:tab w:val="left" w:pos="66"/>
        </w:tabs>
        <w:ind w:left="426"/>
        <w:contextualSpacing/>
        <w:jc w:val="both"/>
        <w:rPr>
          <w:rStyle w:val="TijelotekstaChar"/>
          <w:color w:val="auto"/>
        </w:rPr>
      </w:pPr>
      <w:r w:rsidRPr="006B73B4">
        <w:rPr>
          <w:rStyle w:val="TijelotekstaChar"/>
          <w:color w:val="auto"/>
        </w:rPr>
        <w:t xml:space="preserve">surađuje s prodekanom za znanost i međunarodnu suradnju i prodekanom za nastavu i studentska pitanja te </w:t>
      </w:r>
      <w:r w:rsidR="00923EAF" w:rsidRPr="006B73B4">
        <w:rPr>
          <w:rStyle w:val="TijelotekstaChar"/>
          <w:color w:val="auto"/>
        </w:rPr>
        <w:t xml:space="preserve">s </w:t>
      </w:r>
      <w:r w:rsidRPr="006B73B4">
        <w:rPr>
          <w:rStyle w:val="TijelotekstaChar"/>
          <w:color w:val="auto"/>
        </w:rPr>
        <w:t xml:space="preserve">voditeljem doktorskog studija </w:t>
      </w:r>
      <w:r w:rsidR="000C6585" w:rsidRPr="006B73B4">
        <w:rPr>
          <w:rStyle w:val="TijelotekstaChar"/>
          <w:color w:val="auto"/>
        </w:rPr>
        <w:t xml:space="preserve">u svim pitanjima vezanim uz realizaciju modula čiji je voditelj </w:t>
      </w:r>
    </w:p>
    <w:p w14:paraId="30646E92" w14:textId="22CB31E6" w:rsidR="00FF2442" w:rsidRPr="006B73B4" w:rsidRDefault="00C87EF9" w:rsidP="001B4747">
      <w:pPr>
        <w:pStyle w:val="Tijeloteksta"/>
        <w:numPr>
          <w:ilvl w:val="0"/>
          <w:numId w:val="41"/>
        </w:numPr>
        <w:tabs>
          <w:tab w:val="left" w:pos="66"/>
        </w:tabs>
        <w:ind w:left="426"/>
        <w:contextualSpacing/>
        <w:jc w:val="both"/>
        <w:rPr>
          <w:color w:val="auto"/>
        </w:rPr>
      </w:pPr>
      <w:r w:rsidRPr="006B73B4">
        <w:rPr>
          <w:rStyle w:val="TijelotekstaChar"/>
          <w:color w:val="auto"/>
        </w:rPr>
        <w:t xml:space="preserve">u </w:t>
      </w:r>
      <w:r w:rsidR="00923EAF" w:rsidRPr="006B73B4">
        <w:rPr>
          <w:rStyle w:val="TijelotekstaChar"/>
          <w:color w:val="auto"/>
        </w:rPr>
        <w:t xml:space="preserve">koordinaciji s </w:t>
      </w:r>
      <w:r w:rsidRPr="006B73B4">
        <w:rPr>
          <w:rStyle w:val="TijelotekstaChar"/>
          <w:color w:val="auto"/>
        </w:rPr>
        <w:t>voditeljem doktorskog studija sastavlja raspored nastave prema izvedbenom planu i programu</w:t>
      </w:r>
      <w:r w:rsidR="000C6585" w:rsidRPr="006B73B4">
        <w:rPr>
          <w:rStyle w:val="TijelotekstaChar"/>
          <w:color w:val="auto"/>
        </w:rPr>
        <w:t xml:space="preserve"> doktorskog studija</w:t>
      </w:r>
    </w:p>
    <w:p w14:paraId="17F29768" w14:textId="299950C9" w:rsidR="00FF2442" w:rsidRPr="006B73B4" w:rsidRDefault="00C87EF9" w:rsidP="001B4747">
      <w:pPr>
        <w:pStyle w:val="Tijeloteksta"/>
        <w:numPr>
          <w:ilvl w:val="0"/>
          <w:numId w:val="41"/>
        </w:numPr>
        <w:tabs>
          <w:tab w:val="left" w:pos="66"/>
        </w:tabs>
        <w:ind w:left="426"/>
        <w:contextualSpacing/>
        <w:jc w:val="both"/>
        <w:rPr>
          <w:color w:val="auto"/>
        </w:rPr>
      </w:pPr>
      <w:r w:rsidRPr="006B73B4">
        <w:rPr>
          <w:rStyle w:val="TijelotekstaChar"/>
          <w:color w:val="auto"/>
        </w:rPr>
        <w:t xml:space="preserve">sastavlja </w:t>
      </w:r>
      <w:r w:rsidR="00923EAF" w:rsidRPr="006B73B4">
        <w:rPr>
          <w:rStyle w:val="TijelotekstaChar"/>
          <w:color w:val="auto"/>
        </w:rPr>
        <w:t xml:space="preserve">godišnja </w:t>
      </w:r>
      <w:r w:rsidRPr="006B73B4">
        <w:rPr>
          <w:rStyle w:val="TijelotekstaChar"/>
          <w:color w:val="auto"/>
        </w:rPr>
        <w:t xml:space="preserve">izvješća o održanoj nastavi </w:t>
      </w:r>
      <w:r w:rsidR="00923EAF" w:rsidRPr="006B73B4">
        <w:rPr>
          <w:rStyle w:val="TijelotekstaChar"/>
          <w:color w:val="auto"/>
        </w:rPr>
        <w:t xml:space="preserve">i aktivnostima </w:t>
      </w:r>
      <w:r w:rsidRPr="006B73B4">
        <w:rPr>
          <w:rStyle w:val="TijelotekstaChar"/>
          <w:color w:val="auto"/>
        </w:rPr>
        <w:t xml:space="preserve">na </w:t>
      </w:r>
      <w:r w:rsidR="00923EAF" w:rsidRPr="006B73B4">
        <w:rPr>
          <w:rStyle w:val="TijelotekstaChar"/>
          <w:color w:val="auto"/>
        </w:rPr>
        <w:t xml:space="preserve">modulu </w:t>
      </w:r>
      <w:r w:rsidRPr="006B73B4">
        <w:rPr>
          <w:rStyle w:val="TijelotekstaChar"/>
          <w:color w:val="auto"/>
        </w:rPr>
        <w:t>studij</w:t>
      </w:r>
      <w:r w:rsidR="00923EAF" w:rsidRPr="006B73B4">
        <w:rPr>
          <w:rStyle w:val="TijelotekstaChar"/>
          <w:color w:val="auto"/>
        </w:rPr>
        <w:t>a</w:t>
      </w:r>
    </w:p>
    <w:p w14:paraId="40DF0DC1" w14:textId="77777777" w:rsidR="005E7399" w:rsidRPr="006B73B4" w:rsidRDefault="005E7399" w:rsidP="001B4747">
      <w:pPr>
        <w:pStyle w:val="Tijeloteksta"/>
        <w:numPr>
          <w:ilvl w:val="0"/>
          <w:numId w:val="41"/>
        </w:numPr>
        <w:tabs>
          <w:tab w:val="left" w:pos="66"/>
        </w:tabs>
        <w:ind w:left="426"/>
        <w:contextualSpacing/>
        <w:jc w:val="both"/>
        <w:rPr>
          <w:color w:val="auto"/>
        </w:rPr>
      </w:pPr>
      <w:r w:rsidRPr="006B73B4">
        <w:rPr>
          <w:color w:val="auto"/>
        </w:rPr>
        <w:t>organizira provedbu doktorskog ispita</w:t>
      </w:r>
    </w:p>
    <w:p w14:paraId="3751E7B6" w14:textId="2F02C0C0" w:rsidR="00FF2442" w:rsidRPr="006B73B4" w:rsidRDefault="00C87EF9" w:rsidP="001B4747">
      <w:pPr>
        <w:pStyle w:val="Tijeloteksta"/>
        <w:numPr>
          <w:ilvl w:val="0"/>
          <w:numId w:val="41"/>
        </w:numPr>
        <w:tabs>
          <w:tab w:val="left" w:pos="66"/>
        </w:tabs>
        <w:ind w:left="426"/>
        <w:contextualSpacing/>
        <w:jc w:val="both"/>
        <w:rPr>
          <w:rStyle w:val="TijelotekstaChar"/>
          <w:color w:val="auto"/>
        </w:rPr>
      </w:pPr>
      <w:r w:rsidRPr="006B73B4">
        <w:rPr>
          <w:rStyle w:val="TijelotekstaChar"/>
          <w:color w:val="auto"/>
        </w:rPr>
        <w:lastRenderedPageBreak/>
        <w:t xml:space="preserve">održava trajni i izravni kontakt s nastavnicima i </w:t>
      </w:r>
      <w:r w:rsidR="000C6585" w:rsidRPr="006B73B4">
        <w:rPr>
          <w:rStyle w:val="TijelotekstaChar"/>
          <w:color w:val="auto"/>
        </w:rPr>
        <w:t xml:space="preserve">doktorandima </w:t>
      </w:r>
      <w:r w:rsidRPr="006B73B4">
        <w:rPr>
          <w:rStyle w:val="TijelotekstaChar"/>
          <w:color w:val="auto"/>
        </w:rPr>
        <w:t>modula čiji je voditelj</w:t>
      </w:r>
      <w:r w:rsidR="005E7399" w:rsidRPr="006B73B4">
        <w:rPr>
          <w:rStyle w:val="TijelotekstaChar"/>
          <w:color w:val="auto"/>
        </w:rPr>
        <w:t xml:space="preserve"> i daje prijedloge rješenja eventualnih problema vezanih uz nastavu i doktorande na modulu čiji je voditelj </w:t>
      </w:r>
    </w:p>
    <w:p w14:paraId="5C32F30D" w14:textId="17A96270" w:rsidR="00FF2442" w:rsidRPr="006B73B4" w:rsidRDefault="00923EAF" w:rsidP="001B4747">
      <w:pPr>
        <w:pStyle w:val="Tijeloteksta"/>
        <w:numPr>
          <w:ilvl w:val="0"/>
          <w:numId w:val="41"/>
        </w:numPr>
        <w:tabs>
          <w:tab w:val="left" w:pos="66"/>
        </w:tabs>
        <w:ind w:left="426"/>
        <w:contextualSpacing/>
        <w:jc w:val="both"/>
        <w:rPr>
          <w:rStyle w:val="TijelotekstaChar"/>
          <w:color w:val="auto"/>
        </w:rPr>
      </w:pPr>
      <w:r w:rsidRPr="006B73B4">
        <w:rPr>
          <w:rStyle w:val="TijelotekstaChar"/>
          <w:color w:val="auto"/>
        </w:rPr>
        <w:t xml:space="preserve">u koordinaciji s voditeljem doktorskog studija </w:t>
      </w:r>
      <w:r w:rsidR="00C87EF9" w:rsidRPr="006B73B4">
        <w:rPr>
          <w:rStyle w:val="TijelotekstaChar"/>
          <w:color w:val="auto"/>
        </w:rPr>
        <w:t xml:space="preserve">obavlja i druge poslove u skladu s odredbama Statuta Fakulteta, ovog </w:t>
      </w:r>
      <w:r w:rsidR="005E7399" w:rsidRPr="006B73B4">
        <w:rPr>
          <w:rStyle w:val="TijelotekstaChar"/>
          <w:color w:val="auto"/>
        </w:rPr>
        <w:t>p</w:t>
      </w:r>
      <w:r w:rsidR="00C87EF9" w:rsidRPr="006B73B4">
        <w:rPr>
          <w:rStyle w:val="TijelotekstaChar"/>
          <w:color w:val="auto"/>
        </w:rPr>
        <w:t>ravilnika te odlukama tijela uprave Fakulteta.</w:t>
      </w:r>
    </w:p>
    <w:p w14:paraId="5832309D" w14:textId="77777777" w:rsidR="0076118B" w:rsidRPr="006B73B4" w:rsidRDefault="0076118B" w:rsidP="001208F3">
      <w:pPr>
        <w:pStyle w:val="Tijeloteksta"/>
        <w:tabs>
          <w:tab w:val="left" w:pos="267"/>
        </w:tabs>
        <w:contextualSpacing/>
        <w:jc w:val="both"/>
        <w:rPr>
          <w:color w:val="auto"/>
        </w:rPr>
      </w:pPr>
    </w:p>
    <w:p w14:paraId="29A333EF" w14:textId="58C607CB" w:rsidR="00FF2442" w:rsidRPr="006B73B4" w:rsidRDefault="00C87EF9" w:rsidP="006674C3">
      <w:pPr>
        <w:pStyle w:val="Heading10"/>
        <w:keepNext/>
        <w:keepLines/>
        <w:numPr>
          <w:ilvl w:val="1"/>
          <w:numId w:val="7"/>
        </w:numPr>
        <w:tabs>
          <w:tab w:val="left" w:pos="536"/>
        </w:tabs>
        <w:spacing w:after="0"/>
        <w:contextualSpacing/>
        <w:rPr>
          <w:rStyle w:val="Heading1"/>
          <w:color w:val="auto"/>
        </w:rPr>
      </w:pPr>
      <w:bookmarkStart w:id="13" w:name="bookmark22"/>
      <w:r w:rsidRPr="006B73B4">
        <w:rPr>
          <w:rStyle w:val="Heading1"/>
          <w:color w:val="auto"/>
        </w:rPr>
        <w:t>POVJERENSTVA U POSTUPKU STJECANJA AKADEMSKOG STUPNJA</w:t>
      </w:r>
      <w:r w:rsidRPr="006B73B4">
        <w:rPr>
          <w:rStyle w:val="Heading1"/>
          <w:color w:val="auto"/>
        </w:rPr>
        <w:br/>
        <w:t>DOKTORA ZNANOSTI</w:t>
      </w:r>
      <w:bookmarkEnd w:id="13"/>
    </w:p>
    <w:p w14:paraId="4025E56A" w14:textId="77777777" w:rsidR="00B316BF" w:rsidRPr="006B73B4" w:rsidRDefault="00B316BF" w:rsidP="00B316BF">
      <w:pPr>
        <w:pStyle w:val="Heading10"/>
        <w:keepNext/>
        <w:keepLines/>
        <w:tabs>
          <w:tab w:val="left" w:pos="536"/>
        </w:tabs>
        <w:spacing w:after="0"/>
        <w:contextualSpacing/>
        <w:jc w:val="left"/>
        <w:rPr>
          <w:color w:val="auto"/>
        </w:rPr>
      </w:pPr>
    </w:p>
    <w:p w14:paraId="750C151D" w14:textId="37B906DB"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2F378E" w:rsidRPr="006B73B4">
        <w:rPr>
          <w:rStyle w:val="TijelotekstaChar"/>
          <w:color w:val="auto"/>
        </w:rPr>
        <w:t>2</w:t>
      </w:r>
      <w:r w:rsidR="0036062C" w:rsidRPr="006B73B4">
        <w:rPr>
          <w:rStyle w:val="TijelotekstaChar"/>
          <w:color w:val="auto"/>
        </w:rPr>
        <w:t>7</w:t>
      </w:r>
      <w:r w:rsidRPr="006B73B4">
        <w:rPr>
          <w:rStyle w:val="TijelotekstaChar"/>
          <w:color w:val="auto"/>
        </w:rPr>
        <w:t>.</w:t>
      </w:r>
    </w:p>
    <w:p w14:paraId="6B92E9B3" w14:textId="44C633F5" w:rsidR="00FF2442" w:rsidRPr="006B73B4" w:rsidRDefault="00EC16F4" w:rsidP="001B4747">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Na prijedlog Vijeća doktorskog studija </w:t>
      </w:r>
      <w:r w:rsidR="0076118B" w:rsidRPr="006B73B4">
        <w:rPr>
          <w:rStyle w:val="TijelotekstaChar"/>
          <w:color w:val="auto"/>
        </w:rPr>
        <w:t>f</w:t>
      </w:r>
      <w:r w:rsidR="00C87EF9" w:rsidRPr="006B73B4">
        <w:rPr>
          <w:rStyle w:val="TijelotekstaChar"/>
          <w:color w:val="auto"/>
        </w:rPr>
        <w:t xml:space="preserve">akultetsko </w:t>
      </w:r>
      <w:r w:rsidR="0076118B" w:rsidRPr="006B73B4">
        <w:rPr>
          <w:rStyle w:val="TijelotekstaChar"/>
          <w:color w:val="auto"/>
        </w:rPr>
        <w:t>V</w:t>
      </w:r>
      <w:r w:rsidR="00C87EF9" w:rsidRPr="006B73B4">
        <w:rPr>
          <w:rStyle w:val="TijelotekstaChar"/>
          <w:color w:val="auto"/>
        </w:rPr>
        <w:t xml:space="preserve">ijeće </w:t>
      </w:r>
      <w:r w:rsidR="00750603" w:rsidRPr="006B73B4">
        <w:rPr>
          <w:rStyle w:val="TijelotekstaChar"/>
          <w:color w:val="auto"/>
        </w:rPr>
        <w:t xml:space="preserve">svakom pojedinom doktorandu </w:t>
      </w:r>
      <w:r w:rsidR="008E2031" w:rsidRPr="006B73B4">
        <w:rPr>
          <w:rStyle w:val="TijelotekstaChar"/>
          <w:color w:val="auto"/>
        </w:rPr>
        <w:t xml:space="preserve">utvrđuje prijedlog za </w:t>
      </w:r>
      <w:r w:rsidR="00C87EF9" w:rsidRPr="006B73B4">
        <w:rPr>
          <w:rStyle w:val="TijelotekstaChar"/>
          <w:color w:val="auto"/>
        </w:rPr>
        <w:t>imen</w:t>
      </w:r>
      <w:r w:rsidR="008E2031" w:rsidRPr="006B73B4">
        <w:rPr>
          <w:rStyle w:val="TijelotekstaChar"/>
          <w:color w:val="auto"/>
        </w:rPr>
        <w:t>ovanje</w:t>
      </w:r>
      <w:r w:rsidR="00750603" w:rsidRPr="006B73B4">
        <w:rPr>
          <w:rStyle w:val="TijelotekstaChar"/>
          <w:color w:val="auto"/>
        </w:rPr>
        <w:t>,</w:t>
      </w:r>
      <w:r w:rsidR="00C87EF9" w:rsidRPr="006B73B4">
        <w:rPr>
          <w:rStyle w:val="TijelotekstaChar"/>
          <w:color w:val="auto"/>
        </w:rPr>
        <w:t xml:space="preserve"> sljedeć</w:t>
      </w:r>
      <w:r w:rsidR="00663A9D" w:rsidRPr="006B73B4">
        <w:rPr>
          <w:rStyle w:val="TijelotekstaChar"/>
          <w:color w:val="auto"/>
        </w:rPr>
        <w:t>ih</w:t>
      </w:r>
      <w:r w:rsidR="00D403A1" w:rsidRPr="006B73B4">
        <w:rPr>
          <w:rStyle w:val="TijelotekstaChar"/>
          <w:color w:val="auto"/>
        </w:rPr>
        <w:t xml:space="preserve"> p</w:t>
      </w:r>
      <w:r w:rsidR="00C87EF9" w:rsidRPr="006B73B4">
        <w:rPr>
          <w:rStyle w:val="TijelotekstaChar"/>
          <w:color w:val="auto"/>
        </w:rPr>
        <w:t>ovjerenst</w:t>
      </w:r>
      <w:r w:rsidR="00663A9D" w:rsidRPr="006B73B4">
        <w:rPr>
          <w:rStyle w:val="TijelotekstaChar"/>
          <w:color w:val="auto"/>
        </w:rPr>
        <w:t>a</w:t>
      </w:r>
      <w:r w:rsidR="00C87EF9" w:rsidRPr="006B73B4">
        <w:rPr>
          <w:rStyle w:val="TijelotekstaChar"/>
          <w:color w:val="auto"/>
        </w:rPr>
        <w:t>va:</w:t>
      </w:r>
    </w:p>
    <w:p w14:paraId="7E1C7514" w14:textId="2E57ABBB" w:rsidR="00FF2442" w:rsidRPr="006B73B4" w:rsidRDefault="00C87EF9" w:rsidP="001B4747">
      <w:pPr>
        <w:pStyle w:val="Tijeloteksta"/>
        <w:numPr>
          <w:ilvl w:val="0"/>
          <w:numId w:val="42"/>
        </w:numPr>
        <w:tabs>
          <w:tab w:val="left" w:pos="445"/>
        </w:tabs>
        <w:ind w:left="426"/>
        <w:contextualSpacing/>
        <w:jc w:val="both"/>
        <w:rPr>
          <w:rStyle w:val="TijelotekstaChar"/>
          <w:color w:val="auto"/>
        </w:rPr>
      </w:pPr>
      <w:r w:rsidRPr="006B73B4">
        <w:rPr>
          <w:rStyle w:val="TijelotekstaChar"/>
          <w:color w:val="auto"/>
        </w:rPr>
        <w:t>povjerenstvo za prihvaćanje teme doktorskog rada</w:t>
      </w:r>
    </w:p>
    <w:p w14:paraId="24C4869D" w14:textId="7463FCD2" w:rsidR="00FF2442" w:rsidRPr="006B73B4" w:rsidRDefault="00C87EF9" w:rsidP="001B4747">
      <w:pPr>
        <w:pStyle w:val="Tijeloteksta"/>
        <w:numPr>
          <w:ilvl w:val="0"/>
          <w:numId w:val="42"/>
        </w:numPr>
        <w:tabs>
          <w:tab w:val="left" w:pos="459"/>
        </w:tabs>
        <w:ind w:left="426"/>
        <w:contextualSpacing/>
        <w:jc w:val="both"/>
        <w:rPr>
          <w:rStyle w:val="TijelotekstaChar"/>
          <w:color w:val="auto"/>
        </w:rPr>
      </w:pPr>
      <w:r w:rsidRPr="006B73B4">
        <w:rPr>
          <w:rStyle w:val="TijelotekstaChar"/>
          <w:color w:val="auto"/>
        </w:rPr>
        <w:t>povjerenstvo za ocjenu doktorskog rad</w:t>
      </w:r>
      <w:r w:rsidR="00AF3085" w:rsidRPr="006B73B4">
        <w:rPr>
          <w:rStyle w:val="TijelotekstaChar"/>
          <w:color w:val="auto"/>
        </w:rPr>
        <w:t>a</w:t>
      </w:r>
    </w:p>
    <w:p w14:paraId="6E3C03E9" w14:textId="50054CEE" w:rsidR="00821B6D" w:rsidRPr="006B73B4" w:rsidRDefault="00C87EF9" w:rsidP="001B4747">
      <w:pPr>
        <w:pStyle w:val="Tijeloteksta"/>
        <w:numPr>
          <w:ilvl w:val="0"/>
          <w:numId w:val="42"/>
        </w:numPr>
        <w:tabs>
          <w:tab w:val="left" w:pos="445"/>
        </w:tabs>
        <w:ind w:left="426"/>
        <w:contextualSpacing/>
        <w:jc w:val="both"/>
        <w:rPr>
          <w:rStyle w:val="TijelotekstaChar"/>
          <w:color w:val="auto"/>
        </w:rPr>
      </w:pPr>
      <w:r w:rsidRPr="006B73B4">
        <w:rPr>
          <w:rStyle w:val="TijelotekstaChar"/>
          <w:color w:val="auto"/>
        </w:rPr>
        <w:t>povjerenstvo za obranu doktorskog rada.</w:t>
      </w:r>
    </w:p>
    <w:p w14:paraId="60E366AF" w14:textId="6F86B10E" w:rsidR="008703F4" w:rsidRPr="006B73B4" w:rsidRDefault="00EC16F4" w:rsidP="001208F3">
      <w:pPr>
        <w:pStyle w:val="Tijeloteksta"/>
        <w:contextualSpacing/>
        <w:rPr>
          <w:rStyle w:val="TijelotekstaChar"/>
          <w:color w:val="auto"/>
        </w:rPr>
      </w:pPr>
      <w:r w:rsidRPr="006B73B4">
        <w:rPr>
          <w:rStyle w:val="TijelotekstaChar"/>
          <w:color w:val="auto"/>
        </w:rPr>
        <w:t>(</w:t>
      </w:r>
      <w:r w:rsidR="00D403A1" w:rsidRPr="006B73B4">
        <w:rPr>
          <w:rStyle w:val="TijelotekstaChar"/>
          <w:color w:val="auto"/>
        </w:rPr>
        <w:t>2</w:t>
      </w:r>
      <w:r w:rsidRPr="006B73B4">
        <w:rPr>
          <w:rStyle w:val="TijelotekstaChar"/>
          <w:color w:val="auto"/>
        </w:rPr>
        <w:t xml:space="preserve">) </w:t>
      </w:r>
      <w:r w:rsidR="00A20BE4" w:rsidRPr="006B73B4">
        <w:rPr>
          <w:rStyle w:val="TijelotekstaChar"/>
          <w:color w:val="auto"/>
        </w:rPr>
        <w:t xml:space="preserve">Na prijedlog voditelja doktorskog studija </w:t>
      </w:r>
      <w:r w:rsidR="00821B6D" w:rsidRPr="006B73B4">
        <w:rPr>
          <w:rStyle w:val="TijelotekstaChar"/>
          <w:color w:val="auto"/>
        </w:rPr>
        <w:t>Vijeće doktorskog studija imenuje</w:t>
      </w:r>
      <w:r w:rsidR="008E2031" w:rsidRPr="006B73B4">
        <w:rPr>
          <w:rStyle w:val="TijelotekstaChar"/>
          <w:color w:val="auto"/>
        </w:rPr>
        <w:t>,</w:t>
      </w:r>
      <w:r w:rsidR="008E2031" w:rsidRPr="006B73B4">
        <w:rPr>
          <w:rStyle w:val="Bodytext2"/>
          <w:rFonts w:ascii="Times New Roman" w:eastAsia="Courier New" w:hAnsi="Times New Roman" w:cs="Times New Roman"/>
          <w:color w:val="auto"/>
          <w:sz w:val="24"/>
          <w:szCs w:val="24"/>
        </w:rPr>
        <w:t xml:space="preserve"> </w:t>
      </w:r>
      <w:r w:rsidR="008E2031" w:rsidRPr="006B73B4">
        <w:rPr>
          <w:rStyle w:val="TijelotekstaChar"/>
          <w:color w:val="auto"/>
        </w:rPr>
        <w:t>sljedeća povjerenstva:</w:t>
      </w:r>
    </w:p>
    <w:p w14:paraId="40937502" w14:textId="73FCAA7C" w:rsidR="008703F4" w:rsidRPr="006B73B4" w:rsidRDefault="00821B6D" w:rsidP="001B4747">
      <w:pPr>
        <w:pStyle w:val="Tijeloteksta"/>
        <w:numPr>
          <w:ilvl w:val="0"/>
          <w:numId w:val="43"/>
        </w:numPr>
        <w:tabs>
          <w:tab w:val="left" w:pos="445"/>
        </w:tabs>
        <w:ind w:left="426"/>
        <w:contextualSpacing/>
        <w:jc w:val="both"/>
        <w:rPr>
          <w:rStyle w:val="TijelotekstaChar"/>
          <w:color w:val="auto"/>
        </w:rPr>
      </w:pPr>
      <w:r w:rsidRPr="006B73B4">
        <w:rPr>
          <w:rStyle w:val="TijelotekstaChar"/>
          <w:color w:val="auto"/>
        </w:rPr>
        <w:t>povjerenstv</w:t>
      </w:r>
      <w:r w:rsidR="00750603" w:rsidRPr="006B73B4">
        <w:rPr>
          <w:rStyle w:val="TijelotekstaChar"/>
          <w:color w:val="auto"/>
        </w:rPr>
        <w:t>o za upis</w:t>
      </w:r>
    </w:p>
    <w:p w14:paraId="24E5131F" w14:textId="076FD9E9" w:rsidR="004D5C4F" w:rsidRPr="006B73B4" w:rsidRDefault="008703F4" w:rsidP="001B4747">
      <w:pPr>
        <w:pStyle w:val="Tijeloteksta"/>
        <w:numPr>
          <w:ilvl w:val="0"/>
          <w:numId w:val="43"/>
        </w:numPr>
        <w:tabs>
          <w:tab w:val="left" w:pos="445"/>
        </w:tabs>
        <w:ind w:left="426"/>
        <w:contextualSpacing/>
        <w:jc w:val="both"/>
        <w:rPr>
          <w:rStyle w:val="TijelotekstaChar"/>
          <w:color w:val="auto"/>
        </w:rPr>
      </w:pPr>
      <w:r w:rsidRPr="006B73B4">
        <w:rPr>
          <w:rStyle w:val="TijelotekstaChar"/>
          <w:color w:val="auto"/>
        </w:rPr>
        <w:t>povjerenstvo za polaganje doktorskog ispita</w:t>
      </w:r>
    </w:p>
    <w:p w14:paraId="69077597" w14:textId="396B0816" w:rsidR="00D403A1" w:rsidRPr="006B73B4" w:rsidRDefault="00D403A1" w:rsidP="001B4747">
      <w:pPr>
        <w:pStyle w:val="Tijeloteksta"/>
        <w:numPr>
          <w:ilvl w:val="0"/>
          <w:numId w:val="43"/>
        </w:numPr>
        <w:tabs>
          <w:tab w:val="left" w:pos="445"/>
        </w:tabs>
        <w:ind w:left="426"/>
        <w:contextualSpacing/>
        <w:jc w:val="both"/>
        <w:rPr>
          <w:rStyle w:val="TijelotekstaChar"/>
          <w:color w:val="auto"/>
        </w:rPr>
      </w:pPr>
      <w:r w:rsidRPr="006B73B4">
        <w:rPr>
          <w:rStyle w:val="TijelotekstaChar"/>
          <w:color w:val="auto"/>
        </w:rPr>
        <w:t>povjerenstvo za priznavanje inozemne visokoškolske kvalifikacije ili razdoblja studija provedenog na inozemnom visokom učilištu.</w:t>
      </w:r>
    </w:p>
    <w:p w14:paraId="5A2212DA" w14:textId="2E8E0C80" w:rsidR="00D403A1" w:rsidRPr="006B73B4" w:rsidRDefault="00D403A1" w:rsidP="00D403A1">
      <w:pPr>
        <w:pStyle w:val="Tijeloteksta"/>
        <w:tabs>
          <w:tab w:val="left" w:pos="445"/>
        </w:tabs>
        <w:contextualSpacing/>
        <w:jc w:val="both"/>
        <w:rPr>
          <w:rStyle w:val="TijelotekstaChar"/>
          <w:color w:val="auto"/>
        </w:rPr>
      </w:pPr>
      <w:r w:rsidRPr="006B73B4">
        <w:rPr>
          <w:rStyle w:val="TijelotekstaChar"/>
          <w:color w:val="auto"/>
        </w:rPr>
        <w:t>(3) Po potrebi, na prijedlog Voditelja studija, Vijeće doktorskog studija može imenovati i druga povjerenstva u svrhu obavljanja poslova iz svoje nadležnosti.</w:t>
      </w:r>
    </w:p>
    <w:p w14:paraId="30EDAAEA" w14:textId="1029D435" w:rsidR="009A59CD" w:rsidRPr="006B73B4" w:rsidRDefault="009A59CD" w:rsidP="001208F3">
      <w:pPr>
        <w:pStyle w:val="Tijeloteksta"/>
        <w:tabs>
          <w:tab w:val="left" w:pos="445"/>
        </w:tabs>
        <w:contextualSpacing/>
        <w:jc w:val="both"/>
        <w:rPr>
          <w:rStyle w:val="TijelotekstaChar"/>
          <w:color w:val="auto"/>
        </w:rPr>
      </w:pPr>
    </w:p>
    <w:p w14:paraId="6C427BF9" w14:textId="166FA83A" w:rsidR="009A59CD" w:rsidRPr="006B73B4" w:rsidRDefault="009A59CD" w:rsidP="001208F3">
      <w:pPr>
        <w:pStyle w:val="Tijeloteksta"/>
        <w:contextualSpacing/>
        <w:jc w:val="center"/>
        <w:rPr>
          <w:color w:val="auto"/>
        </w:rPr>
      </w:pPr>
      <w:r w:rsidRPr="006B73B4">
        <w:rPr>
          <w:rStyle w:val="TijelotekstaChar"/>
          <w:color w:val="auto"/>
        </w:rPr>
        <w:t>Članak 2</w:t>
      </w:r>
      <w:r w:rsidR="0036062C" w:rsidRPr="006B73B4">
        <w:rPr>
          <w:rStyle w:val="TijelotekstaChar"/>
          <w:color w:val="auto"/>
        </w:rPr>
        <w:t>8</w:t>
      </w:r>
      <w:r w:rsidRPr="006B73B4">
        <w:rPr>
          <w:rStyle w:val="TijelotekstaChar"/>
          <w:color w:val="auto"/>
        </w:rPr>
        <w:t>.</w:t>
      </w:r>
    </w:p>
    <w:p w14:paraId="4D9AEF06" w14:textId="77777777" w:rsidR="009A59CD" w:rsidRPr="006B73B4" w:rsidRDefault="009A59CD" w:rsidP="001208F3">
      <w:pPr>
        <w:pStyle w:val="Tijeloteksta"/>
        <w:contextualSpacing/>
        <w:jc w:val="both"/>
        <w:rPr>
          <w:color w:val="auto"/>
        </w:rPr>
      </w:pPr>
      <w:r w:rsidRPr="006B73B4">
        <w:rPr>
          <w:rStyle w:val="TijelotekstaChar"/>
          <w:color w:val="auto"/>
        </w:rPr>
        <w:t>U postupku stjecanja akademskog stupnja doktora znanosti, članovi povjerenstava ne mogu biti:</w:t>
      </w:r>
    </w:p>
    <w:p w14:paraId="4BD0A4DA" w14:textId="77777777" w:rsidR="009A59CD" w:rsidRPr="006B73B4" w:rsidRDefault="009A59CD" w:rsidP="001B4747">
      <w:pPr>
        <w:pStyle w:val="Tijeloteksta"/>
        <w:numPr>
          <w:ilvl w:val="0"/>
          <w:numId w:val="44"/>
        </w:numPr>
        <w:tabs>
          <w:tab w:val="left" w:pos="445"/>
        </w:tabs>
        <w:ind w:left="426"/>
        <w:contextualSpacing/>
        <w:jc w:val="both"/>
        <w:rPr>
          <w:color w:val="auto"/>
        </w:rPr>
      </w:pPr>
      <w:r w:rsidRPr="006B73B4">
        <w:rPr>
          <w:rStyle w:val="TijelotekstaChar"/>
          <w:color w:val="auto"/>
        </w:rPr>
        <w:t>osobe koje su rodbinski povezane s pristupnikom</w:t>
      </w:r>
    </w:p>
    <w:p w14:paraId="1E5119B6" w14:textId="40A4B297" w:rsidR="009A59CD" w:rsidRPr="006B73B4" w:rsidRDefault="009A59CD" w:rsidP="001B4747">
      <w:pPr>
        <w:pStyle w:val="Tijeloteksta"/>
        <w:numPr>
          <w:ilvl w:val="0"/>
          <w:numId w:val="44"/>
        </w:numPr>
        <w:tabs>
          <w:tab w:val="left" w:pos="459"/>
        </w:tabs>
        <w:ind w:left="426"/>
        <w:contextualSpacing/>
        <w:jc w:val="both"/>
        <w:rPr>
          <w:rStyle w:val="TijelotekstaChar"/>
          <w:color w:val="auto"/>
        </w:rPr>
      </w:pPr>
      <w:r w:rsidRPr="006B73B4">
        <w:rPr>
          <w:rStyle w:val="TijelotekstaChar"/>
          <w:color w:val="auto"/>
        </w:rPr>
        <w:t>osobe koje s pristupnikom dijele zajedničke financijske interese (npr. iz koautorstva ili suvlasništva patenta).</w:t>
      </w:r>
    </w:p>
    <w:p w14:paraId="20FAF7D3" w14:textId="77777777" w:rsidR="001B4747" w:rsidRPr="006B73B4" w:rsidRDefault="001B4747" w:rsidP="001208F3">
      <w:pPr>
        <w:pStyle w:val="Tijeloteksta"/>
        <w:contextualSpacing/>
        <w:jc w:val="center"/>
        <w:rPr>
          <w:rStyle w:val="TijelotekstaChar"/>
          <w:color w:val="auto"/>
        </w:rPr>
      </w:pPr>
    </w:p>
    <w:p w14:paraId="6342226D" w14:textId="7A5B7095" w:rsidR="009A59CD" w:rsidRPr="006B73B4" w:rsidRDefault="009A59CD"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29</w:t>
      </w:r>
      <w:r w:rsidRPr="006B73B4">
        <w:rPr>
          <w:rStyle w:val="TijelotekstaChar"/>
          <w:color w:val="auto"/>
        </w:rPr>
        <w:t>.</w:t>
      </w:r>
    </w:p>
    <w:p w14:paraId="7B2FA72E" w14:textId="1C1CA6DF" w:rsidR="009A59CD" w:rsidRPr="006B73B4" w:rsidRDefault="00EC16F4" w:rsidP="001208F3">
      <w:pPr>
        <w:pStyle w:val="Tijeloteksta"/>
        <w:contextualSpacing/>
        <w:jc w:val="both"/>
        <w:rPr>
          <w:color w:val="auto"/>
        </w:rPr>
      </w:pPr>
      <w:r w:rsidRPr="006B73B4">
        <w:rPr>
          <w:rStyle w:val="TijelotekstaChar"/>
          <w:color w:val="auto"/>
        </w:rPr>
        <w:t xml:space="preserve">(1) </w:t>
      </w:r>
      <w:r w:rsidR="009A59CD" w:rsidRPr="006B73B4">
        <w:rPr>
          <w:rStyle w:val="TijelotekstaChar"/>
          <w:color w:val="auto"/>
        </w:rPr>
        <w:t xml:space="preserve">U postupku stjecanja akademskog stupnja doktora znanosti, imenovana povjerenstva, u pravilu, imaju tri člana od kojih je minimalno jedan član zaposlen na drugom visokom učilištu ili znanstvenoj ustanovi. </w:t>
      </w:r>
    </w:p>
    <w:p w14:paraId="6E2D8C04" w14:textId="74AF7726" w:rsidR="009A59CD" w:rsidRPr="006B73B4" w:rsidRDefault="00EC16F4" w:rsidP="001208F3">
      <w:pPr>
        <w:pStyle w:val="Tijeloteksta"/>
        <w:contextualSpacing/>
        <w:rPr>
          <w:rStyle w:val="TijelotekstaChar"/>
          <w:color w:val="auto"/>
        </w:rPr>
      </w:pPr>
      <w:r w:rsidRPr="006B73B4">
        <w:rPr>
          <w:rStyle w:val="TijelotekstaChar"/>
          <w:color w:val="auto"/>
        </w:rPr>
        <w:t xml:space="preserve">(2) </w:t>
      </w:r>
      <w:r w:rsidR="009A59CD" w:rsidRPr="006B73B4">
        <w:rPr>
          <w:rStyle w:val="TijelotekstaChar"/>
          <w:color w:val="auto"/>
        </w:rPr>
        <w:t xml:space="preserve">Povjerenstva mogu imati pet ili više članova, u slučaju da je: </w:t>
      </w:r>
    </w:p>
    <w:p w14:paraId="64615C7A" w14:textId="27FF84D2" w:rsidR="009A59CD" w:rsidRPr="006B73B4" w:rsidRDefault="009A59CD" w:rsidP="003D52AD">
      <w:pPr>
        <w:pStyle w:val="Tijeloteksta"/>
        <w:numPr>
          <w:ilvl w:val="0"/>
          <w:numId w:val="45"/>
        </w:numPr>
        <w:ind w:left="426"/>
        <w:contextualSpacing/>
        <w:jc w:val="both"/>
        <w:rPr>
          <w:rStyle w:val="TijelotekstaChar"/>
          <w:color w:val="auto"/>
        </w:rPr>
      </w:pPr>
      <w:r w:rsidRPr="006B73B4">
        <w:rPr>
          <w:rStyle w:val="TijelotekstaChar"/>
          <w:color w:val="auto"/>
        </w:rPr>
        <w:t xml:space="preserve">pristupnik </w:t>
      </w:r>
      <w:r w:rsidRPr="006B73B4">
        <w:rPr>
          <w:color w:val="auto"/>
        </w:rPr>
        <w:t>upisan kao student zajedničkog programa (</w:t>
      </w:r>
      <w:r w:rsidRPr="006B73B4">
        <w:rPr>
          <w:i/>
          <w:color w:val="auto"/>
        </w:rPr>
        <w:t>Cotutelle de these</w:t>
      </w:r>
      <w:r w:rsidRPr="006B73B4">
        <w:rPr>
          <w:color w:val="auto"/>
        </w:rPr>
        <w:t>) prema</w:t>
      </w:r>
      <w:r w:rsidR="003D52AD" w:rsidRPr="006B73B4">
        <w:rPr>
          <w:color w:val="auto"/>
        </w:rPr>
        <w:t xml:space="preserve"> </w:t>
      </w:r>
      <w:r w:rsidRPr="006B73B4">
        <w:rPr>
          <w:color w:val="auto"/>
        </w:rPr>
        <w:t xml:space="preserve">sporazumu o međunarodnom dvojnom doktoratu znanosti.  </w:t>
      </w:r>
    </w:p>
    <w:p w14:paraId="0625AB3C" w14:textId="6C2D639D" w:rsidR="009A59CD" w:rsidRPr="006B73B4" w:rsidRDefault="009A59CD" w:rsidP="001B4747">
      <w:pPr>
        <w:pStyle w:val="Tijeloteksta"/>
        <w:numPr>
          <w:ilvl w:val="0"/>
          <w:numId w:val="45"/>
        </w:numPr>
        <w:ind w:left="426"/>
        <w:contextualSpacing/>
        <w:jc w:val="both"/>
        <w:rPr>
          <w:color w:val="auto"/>
        </w:rPr>
      </w:pPr>
      <w:r w:rsidRPr="006B73B4">
        <w:rPr>
          <w:color w:val="auto"/>
        </w:rPr>
        <w:t>tema doktorskog rada iz interdisciplinarnog područja znanosti</w:t>
      </w:r>
      <w:r w:rsidR="003D52AD" w:rsidRPr="006B73B4">
        <w:rPr>
          <w:color w:val="auto"/>
        </w:rPr>
        <w:t>;</w:t>
      </w:r>
      <w:r w:rsidRPr="006B73B4">
        <w:rPr>
          <w:color w:val="auto"/>
        </w:rPr>
        <w:t xml:space="preserve"> </w:t>
      </w:r>
      <w:r w:rsidR="003D52AD" w:rsidRPr="006B73B4">
        <w:rPr>
          <w:color w:val="auto"/>
        </w:rPr>
        <w:t>tada</w:t>
      </w:r>
      <w:r w:rsidRPr="006B73B4">
        <w:rPr>
          <w:color w:val="auto"/>
        </w:rPr>
        <w:t xml:space="preserve"> su članovi </w:t>
      </w:r>
      <w:r w:rsidR="008E2031" w:rsidRPr="006B73B4">
        <w:rPr>
          <w:color w:val="auto"/>
        </w:rPr>
        <w:t>p</w:t>
      </w:r>
      <w:r w:rsidRPr="006B73B4">
        <w:rPr>
          <w:color w:val="auto"/>
        </w:rPr>
        <w:t>ovjerenst</w:t>
      </w:r>
      <w:r w:rsidR="008E2031" w:rsidRPr="006B73B4">
        <w:rPr>
          <w:color w:val="auto"/>
        </w:rPr>
        <w:t>a</w:t>
      </w:r>
      <w:r w:rsidRPr="006B73B4">
        <w:rPr>
          <w:color w:val="auto"/>
        </w:rPr>
        <w:t xml:space="preserve">va stručnjaci iz različitih znanstvenih/umjetničkih polja znanosti. </w:t>
      </w:r>
    </w:p>
    <w:p w14:paraId="03DCAE4C" w14:textId="77777777" w:rsidR="00B130AD" w:rsidRPr="006B73B4" w:rsidRDefault="00B130AD" w:rsidP="001208F3">
      <w:pPr>
        <w:pStyle w:val="Tijeloteksta"/>
        <w:tabs>
          <w:tab w:val="left" w:pos="459"/>
        </w:tabs>
        <w:contextualSpacing/>
        <w:jc w:val="both"/>
        <w:rPr>
          <w:color w:val="auto"/>
        </w:rPr>
      </w:pPr>
    </w:p>
    <w:p w14:paraId="0B4BDC09" w14:textId="44175B52" w:rsidR="002F5C13" w:rsidRPr="006B73B4" w:rsidRDefault="002F5C13" w:rsidP="006674C3">
      <w:pPr>
        <w:pStyle w:val="Heading10"/>
        <w:keepNext/>
        <w:keepLines/>
        <w:numPr>
          <w:ilvl w:val="0"/>
          <w:numId w:val="7"/>
        </w:numPr>
        <w:tabs>
          <w:tab w:val="left" w:pos="350"/>
        </w:tabs>
        <w:spacing w:after="0"/>
        <w:contextualSpacing/>
        <w:jc w:val="left"/>
        <w:rPr>
          <w:rStyle w:val="Heading1"/>
          <w:b/>
          <w:bCs/>
          <w:color w:val="auto"/>
        </w:rPr>
      </w:pPr>
      <w:bookmarkStart w:id="14" w:name="bookmark28"/>
      <w:r w:rsidRPr="006B73B4">
        <w:rPr>
          <w:rStyle w:val="Heading1"/>
          <w:b/>
          <w:bCs/>
          <w:color w:val="auto"/>
        </w:rPr>
        <w:t>ZAVRŠETAK DOKTORSKOG STUDIJA</w:t>
      </w:r>
      <w:bookmarkEnd w:id="14"/>
    </w:p>
    <w:p w14:paraId="4F173E17" w14:textId="77777777" w:rsidR="00B130AD" w:rsidRPr="006B73B4" w:rsidRDefault="00B130AD" w:rsidP="00B130AD">
      <w:pPr>
        <w:pStyle w:val="Heading10"/>
        <w:keepNext/>
        <w:keepLines/>
        <w:tabs>
          <w:tab w:val="left" w:pos="350"/>
        </w:tabs>
        <w:spacing w:after="0"/>
        <w:contextualSpacing/>
        <w:jc w:val="left"/>
        <w:rPr>
          <w:b/>
          <w:bCs/>
          <w:color w:val="auto"/>
        </w:rPr>
      </w:pPr>
    </w:p>
    <w:p w14:paraId="7844EC4E" w14:textId="758DAA4F" w:rsidR="002F5C13" w:rsidRPr="006B73B4" w:rsidRDefault="002F5C13" w:rsidP="001208F3">
      <w:pPr>
        <w:pStyle w:val="Tijeloteksta"/>
        <w:contextualSpacing/>
        <w:jc w:val="center"/>
        <w:rPr>
          <w:color w:val="auto"/>
        </w:rPr>
      </w:pPr>
      <w:r w:rsidRPr="006B73B4">
        <w:rPr>
          <w:rStyle w:val="TijelotekstaChar"/>
          <w:color w:val="auto"/>
        </w:rPr>
        <w:t>Članak 3</w:t>
      </w:r>
      <w:r w:rsidR="0036062C" w:rsidRPr="006B73B4">
        <w:rPr>
          <w:rStyle w:val="TijelotekstaChar"/>
          <w:color w:val="auto"/>
        </w:rPr>
        <w:t>0</w:t>
      </w:r>
      <w:r w:rsidRPr="006B73B4">
        <w:rPr>
          <w:rStyle w:val="TijelotekstaChar"/>
          <w:color w:val="auto"/>
        </w:rPr>
        <w:t>.</w:t>
      </w:r>
    </w:p>
    <w:p w14:paraId="42BD0344" w14:textId="77777777" w:rsidR="002F5C13" w:rsidRPr="006B73B4" w:rsidRDefault="002F5C13" w:rsidP="001208F3">
      <w:pPr>
        <w:pStyle w:val="Tijeloteksta"/>
        <w:contextualSpacing/>
        <w:jc w:val="both"/>
        <w:rPr>
          <w:rStyle w:val="TijelotekstaChar"/>
          <w:color w:val="auto"/>
        </w:rPr>
      </w:pPr>
      <w:r w:rsidRPr="006B73B4">
        <w:rPr>
          <w:rStyle w:val="TijelotekstaChar"/>
          <w:color w:val="auto"/>
        </w:rPr>
        <w:t>Doktorski studij završava ispunjavanjem svih obveza u skladu sa studijskim programom i izvedbenim planom studija te izradom i javnom obranom doktorskog rada.</w:t>
      </w:r>
    </w:p>
    <w:p w14:paraId="2FBEA163" w14:textId="0199FFE5" w:rsidR="009A59CD" w:rsidRPr="006B73B4" w:rsidRDefault="009A59CD" w:rsidP="001208F3">
      <w:pPr>
        <w:pStyle w:val="Tijeloteksta"/>
        <w:tabs>
          <w:tab w:val="left" w:pos="445"/>
        </w:tabs>
        <w:contextualSpacing/>
        <w:jc w:val="both"/>
        <w:rPr>
          <w:color w:val="auto"/>
        </w:rPr>
      </w:pPr>
    </w:p>
    <w:p w14:paraId="0BFAA233" w14:textId="41F20A9D" w:rsidR="00A51941" w:rsidRPr="006B73B4" w:rsidRDefault="00A51941" w:rsidP="006674C3">
      <w:pPr>
        <w:pStyle w:val="Tijeloteksta"/>
        <w:numPr>
          <w:ilvl w:val="1"/>
          <w:numId w:val="11"/>
        </w:numPr>
        <w:tabs>
          <w:tab w:val="left" w:pos="445"/>
        </w:tabs>
        <w:contextualSpacing/>
        <w:jc w:val="center"/>
        <w:rPr>
          <w:color w:val="auto"/>
        </w:rPr>
      </w:pPr>
      <w:r w:rsidRPr="006B73B4">
        <w:rPr>
          <w:color w:val="auto"/>
        </w:rPr>
        <w:t>POJAM DOKTORSKOG RADA</w:t>
      </w:r>
    </w:p>
    <w:p w14:paraId="7D8E0B6A" w14:textId="4D58CE4E" w:rsidR="00A51941" w:rsidRPr="006B73B4" w:rsidRDefault="00A51941" w:rsidP="001208F3">
      <w:pPr>
        <w:pStyle w:val="Tijeloteksta"/>
        <w:tabs>
          <w:tab w:val="left" w:pos="445"/>
        </w:tabs>
        <w:contextualSpacing/>
        <w:jc w:val="center"/>
        <w:rPr>
          <w:color w:val="auto"/>
        </w:rPr>
      </w:pPr>
    </w:p>
    <w:p w14:paraId="5E10B648" w14:textId="5C735F21" w:rsidR="00A51941" w:rsidRPr="006B73B4" w:rsidRDefault="00A51941" w:rsidP="001208F3">
      <w:pPr>
        <w:pStyle w:val="Tijeloteksta"/>
        <w:contextualSpacing/>
        <w:jc w:val="center"/>
        <w:rPr>
          <w:color w:val="auto"/>
        </w:rPr>
      </w:pPr>
      <w:r w:rsidRPr="006B73B4">
        <w:rPr>
          <w:rStyle w:val="TijelotekstaChar"/>
          <w:color w:val="auto"/>
        </w:rPr>
        <w:t>Članak 3</w:t>
      </w:r>
      <w:r w:rsidR="0036062C" w:rsidRPr="006B73B4">
        <w:rPr>
          <w:rStyle w:val="TijelotekstaChar"/>
          <w:color w:val="auto"/>
        </w:rPr>
        <w:t>1</w:t>
      </w:r>
      <w:r w:rsidRPr="006B73B4">
        <w:rPr>
          <w:rStyle w:val="TijelotekstaChar"/>
          <w:color w:val="auto"/>
        </w:rPr>
        <w:t>.</w:t>
      </w:r>
    </w:p>
    <w:p w14:paraId="422DDD7F" w14:textId="00E61394" w:rsidR="00A51941" w:rsidRPr="006B73B4" w:rsidRDefault="00A51941" w:rsidP="001208F3">
      <w:pPr>
        <w:pStyle w:val="Tijeloteksta"/>
        <w:contextualSpacing/>
        <w:jc w:val="both"/>
        <w:rPr>
          <w:rStyle w:val="TijelotekstaChar"/>
          <w:color w:val="auto"/>
        </w:rPr>
      </w:pPr>
      <w:r w:rsidRPr="006B73B4">
        <w:rPr>
          <w:rStyle w:val="TijelotekstaChar"/>
          <w:color w:val="auto"/>
        </w:rPr>
        <w:t xml:space="preserve">(1) </w:t>
      </w:r>
      <w:r w:rsidR="00D403A1" w:rsidRPr="006B73B4">
        <w:rPr>
          <w:color w:val="auto"/>
        </w:rPr>
        <w:t xml:space="preserve">Doktorski rad predstavlja samostalan istraživački rad kojim doktorand dokazuje sposobnost primjene znanstvenih metoda, donoseći izvorni doprinos znanosti te da je osposobljen za </w:t>
      </w:r>
      <w:r w:rsidR="00D403A1" w:rsidRPr="006B73B4">
        <w:rPr>
          <w:color w:val="auto"/>
        </w:rPr>
        <w:lastRenderedPageBreak/>
        <w:t>samostalni znanstveno-istraživački rad.</w:t>
      </w:r>
    </w:p>
    <w:p w14:paraId="5AEF37D8" w14:textId="4E8605AB" w:rsidR="00A51941" w:rsidRPr="006B73B4" w:rsidRDefault="00A51941" w:rsidP="001208F3">
      <w:pPr>
        <w:pStyle w:val="Tijeloteksta"/>
        <w:contextualSpacing/>
        <w:jc w:val="both"/>
        <w:rPr>
          <w:rStyle w:val="TijelotekstaChar"/>
          <w:color w:val="auto"/>
        </w:rPr>
      </w:pPr>
      <w:r w:rsidRPr="006B73B4">
        <w:rPr>
          <w:rStyle w:val="TijelotekstaChar"/>
          <w:color w:val="auto"/>
        </w:rPr>
        <w:t>(2) Doktorski rad je javni znanstveni rad, podložan javnoj znanstvenoj procjeni.</w:t>
      </w:r>
    </w:p>
    <w:p w14:paraId="749715D8" w14:textId="77777777" w:rsidR="00A51941" w:rsidRPr="006B73B4" w:rsidRDefault="00A51941" w:rsidP="001208F3">
      <w:pPr>
        <w:pStyle w:val="Tijeloteksta"/>
        <w:contextualSpacing/>
        <w:jc w:val="both"/>
        <w:rPr>
          <w:color w:val="auto"/>
        </w:rPr>
      </w:pPr>
    </w:p>
    <w:p w14:paraId="632DEEF6" w14:textId="39F3C763" w:rsidR="00A51941" w:rsidRPr="006B73B4" w:rsidRDefault="00A51941" w:rsidP="001208F3">
      <w:pPr>
        <w:pStyle w:val="Tijeloteksta"/>
        <w:contextualSpacing/>
        <w:jc w:val="center"/>
        <w:rPr>
          <w:color w:val="auto"/>
        </w:rPr>
      </w:pPr>
      <w:r w:rsidRPr="006B73B4">
        <w:rPr>
          <w:rStyle w:val="TijelotekstaChar"/>
          <w:color w:val="auto"/>
        </w:rPr>
        <w:t>Članak 3</w:t>
      </w:r>
      <w:r w:rsidR="0036062C" w:rsidRPr="006B73B4">
        <w:rPr>
          <w:rStyle w:val="TijelotekstaChar"/>
          <w:color w:val="auto"/>
        </w:rPr>
        <w:t>2</w:t>
      </w:r>
      <w:r w:rsidRPr="006B73B4">
        <w:rPr>
          <w:rStyle w:val="TijelotekstaChar"/>
          <w:color w:val="auto"/>
        </w:rPr>
        <w:t>.</w:t>
      </w:r>
    </w:p>
    <w:p w14:paraId="38B2094E" w14:textId="0DA650C1" w:rsidR="00A51941" w:rsidRPr="006B73B4" w:rsidRDefault="00BC4518" w:rsidP="001208F3">
      <w:pPr>
        <w:pStyle w:val="Tijeloteksta"/>
        <w:tabs>
          <w:tab w:val="left" w:pos="262"/>
        </w:tabs>
        <w:contextualSpacing/>
        <w:jc w:val="both"/>
        <w:rPr>
          <w:color w:val="auto"/>
        </w:rPr>
      </w:pPr>
      <w:r w:rsidRPr="006B73B4">
        <w:rPr>
          <w:color w:val="auto"/>
        </w:rPr>
        <w:t xml:space="preserve">(1) </w:t>
      </w:r>
      <w:r w:rsidR="00A51941" w:rsidRPr="006B73B4">
        <w:rPr>
          <w:color w:val="auto"/>
        </w:rPr>
        <w:t xml:space="preserve">Doktorski rad se, u pravilu,  piše na hrvatskom jeziku, ali može biti napisan na stranom jeziku. Doktorski rad se brani na jeziku na kojem je napisan. </w:t>
      </w:r>
    </w:p>
    <w:p w14:paraId="4A97C5F2" w14:textId="7B5C7964" w:rsidR="00A51941" w:rsidRPr="006B73B4" w:rsidRDefault="00BC4518" w:rsidP="001208F3">
      <w:pPr>
        <w:pStyle w:val="Tijeloteksta"/>
        <w:tabs>
          <w:tab w:val="left" w:pos="262"/>
        </w:tabs>
        <w:contextualSpacing/>
        <w:jc w:val="both"/>
        <w:rPr>
          <w:color w:val="auto"/>
        </w:rPr>
      </w:pPr>
      <w:r w:rsidRPr="006B73B4">
        <w:rPr>
          <w:color w:val="auto"/>
        </w:rPr>
        <w:t xml:space="preserve">(2) </w:t>
      </w:r>
      <w:r w:rsidR="00A51941" w:rsidRPr="006B73B4">
        <w:rPr>
          <w:color w:val="auto"/>
        </w:rPr>
        <w:t xml:space="preserve">Naslov, sažetak i ključne riječi doktorskog rada moraju biti napisane na hrvatskom i </w:t>
      </w:r>
      <w:r w:rsidRPr="006B73B4">
        <w:rPr>
          <w:color w:val="auto"/>
        </w:rPr>
        <w:t>engleskom jeziku odnosno na hrvatskom</w:t>
      </w:r>
      <w:r w:rsidR="00A51941" w:rsidRPr="006B73B4">
        <w:rPr>
          <w:color w:val="auto"/>
        </w:rPr>
        <w:t xml:space="preserve"> jeziku </w:t>
      </w:r>
      <w:r w:rsidRPr="006B73B4">
        <w:rPr>
          <w:color w:val="auto"/>
        </w:rPr>
        <w:t xml:space="preserve">i </w:t>
      </w:r>
      <w:r w:rsidR="00A51941" w:rsidRPr="006B73B4">
        <w:rPr>
          <w:color w:val="auto"/>
        </w:rPr>
        <w:t xml:space="preserve">na </w:t>
      </w:r>
      <w:r w:rsidRPr="006B73B4">
        <w:rPr>
          <w:color w:val="auto"/>
        </w:rPr>
        <w:t xml:space="preserve">jeziku na </w:t>
      </w:r>
      <w:r w:rsidR="00A51941" w:rsidRPr="006B73B4">
        <w:rPr>
          <w:color w:val="auto"/>
        </w:rPr>
        <w:t>kojem je napisan rad</w:t>
      </w:r>
      <w:r w:rsidRPr="006B73B4">
        <w:rPr>
          <w:color w:val="auto"/>
        </w:rPr>
        <w:t>.</w:t>
      </w:r>
    </w:p>
    <w:p w14:paraId="62EF5648" w14:textId="3FBB1831" w:rsidR="00A51941" w:rsidRPr="006B73B4" w:rsidRDefault="00BC4518" w:rsidP="003B67F8">
      <w:pPr>
        <w:pStyle w:val="Tijeloteksta"/>
        <w:contextualSpacing/>
        <w:jc w:val="both"/>
        <w:rPr>
          <w:iCs/>
          <w:color w:val="auto"/>
        </w:rPr>
      </w:pPr>
      <w:r w:rsidRPr="006B73B4">
        <w:rPr>
          <w:rStyle w:val="TijelotekstaChar"/>
          <w:color w:val="auto"/>
        </w:rPr>
        <w:t xml:space="preserve">(3) Doktorski rad, po svojoj opremi i obliku, mora udovoljavati odredbama </w:t>
      </w:r>
      <w:r w:rsidRPr="006B73B4">
        <w:rPr>
          <w:i/>
          <w:color w:val="auto"/>
        </w:rPr>
        <w:t xml:space="preserve">Pravilnika </w:t>
      </w:r>
      <w:bookmarkStart w:id="15" w:name="_Hlk153115375"/>
      <w:r w:rsidRPr="006B73B4">
        <w:rPr>
          <w:i/>
          <w:color w:val="auto"/>
        </w:rPr>
        <w:t xml:space="preserve">o oblikovanju i izradi doktorskog rada Filozofskog fakulteta u Splitu </w:t>
      </w:r>
      <w:r w:rsidRPr="006B73B4">
        <w:rPr>
          <w:iCs/>
          <w:color w:val="auto"/>
        </w:rPr>
        <w:t>(u daljnjem tekstu: Pravilnik).</w:t>
      </w:r>
      <w:bookmarkEnd w:id="15"/>
    </w:p>
    <w:p w14:paraId="1EA4E1BB" w14:textId="77777777" w:rsidR="00A51941" w:rsidRPr="006B73B4" w:rsidRDefault="00A51941" w:rsidP="003B67F8">
      <w:pPr>
        <w:pStyle w:val="Tijeloteksta"/>
        <w:tabs>
          <w:tab w:val="left" w:pos="445"/>
        </w:tabs>
        <w:contextualSpacing/>
        <w:jc w:val="center"/>
        <w:rPr>
          <w:color w:val="auto"/>
        </w:rPr>
      </w:pPr>
    </w:p>
    <w:p w14:paraId="56E4F329" w14:textId="47AA578C" w:rsidR="00FF2442" w:rsidRPr="006B73B4" w:rsidRDefault="00C87EF9" w:rsidP="003D52AD">
      <w:pPr>
        <w:pStyle w:val="Heading10"/>
        <w:keepNext/>
        <w:keepLines/>
        <w:numPr>
          <w:ilvl w:val="0"/>
          <w:numId w:val="11"/>
        </w:numPr>
        <w:tabs>
          <w:tab w:val="left" w:pos="349"/>
        </w:tabs>
        <w:spacing w:after="0"/>
        <w:contextualSpacing/>
        <w:jc w:val="both"/>
        <w:rPr>
          <w:rStyle w:val="Heading1"/>
          <w:b/>
          <w:bCs/>
          <w:color w:val="auto"/>
        </w:rPr>
      </w:pPr>
      <w:bookmarkStart w:id="16" w:name="bookmark24"/>
      <w:r w:rsidRPr="006B73B4">
        <w:rPr>
          <w:rStyle w:val="Heading1"/>
          <w:b/>
          <w:bCs/>
          <w:color w:val="auto"/>
        </w:rPr>
        <w:t>PRIJAVA TEME DOKTORSKOG RADA</w:t>
      </w:r>
      <w:r w:rsidR="00E014A6" w:rsidRPr="006B73B4">
        <w:rPr>
          <w:rStyle w:val="Heading1"/>
          <w:b/>
          <w:bCs/>
          <w:color w:val="auto"/>
        </w:rPr>
        <w:t>,</w:t>
      </w:r>
      <w:r w:rsidRPr="006B73B4">
        <w:rPr>
          <w:rStyle w:val="Heading1"/>
          <w:b/>
          <w:bCs/>
          <w:color w:val="auto"/>
        </w:rPr>
        <w:t xml:space="preserve"> PREDAJA</w:t>
      </w:r>
      <w:r w:rsidR="00E014A6" w:rsidRPr="006B73B4">
        <w:rPr>
          <w:rStyle w:val="Heading1"/>
          <w:b/>
          <w:bCs/>
          <w:color w:val="auto"/>
        </w:rPr>
        <w:t>,</w:t>
      </w:r>
      <w:r w:rsidRPr="006B73B4">
        <w:rPr>
          <w:rStyle w:val="Heading1"/>
          <w:b/>
          <w:bCs/>
          <w:color w:val="auto"/>
        </w:rPr>
        <w:t xml:space="preserve"> OCJENA</w:t>
      </w:r>
      <w:r w:rsidR="00E014A6" w:rsidRPr="006B73B4">
        <w:rPr>
          <w:rStyle w:val="Heading1"/>
          <w:b/>
          <w:bCs/>
          <w:color w:val="auto"/>
        </w:rPr>
        <w:t xml:space="preserve"> I OBRANA</w:t>
      </w:r>
      <w:r w:rsidRPr="006B73B4">
        <w:rPr>
          <w:rStyle w:val="Heading1"/>
          <w:b/>
          <w:bCs/>
          <w:color w:val="auto"/>
        </w:rPr>
        <w:t xml:space="preserve"> DOKTORSKOG</w:t>
      </w:r>
      <w:r w:rsidR="00E014A6" w:rsidRPr="006B73B4">
        <w:rPr>
          <w:rStyle w:val="Heading1"/>
          <w:b/>
          <w:bCs/>
          <w:color w:val="auto"/>
        </w:rPr>
        <w:t xml:space="preserve"> </w:t>
      </w:r>
      <w:r w:rsidRPr="006B73B4">
        <w:rPr>
          <w:rStyle w:val="Heading1"/>
          <w:b/>
          <w:bCs/>
          <w:color w:val="auto"/>
        </w:rPr>
        <w:t>RADA</w:t>
      </w:r>
      <w:bookmarkEnd w:id="16"/>
    </w:p>
    <w:p w14:paraId="6CED75D7" w14:textId="77777777" w:rsidR="003B67F8" w:rsidRPr="006B73B4" w:rsidRDefault="003B67F8" w:rsidP="003B67F8">
      <w:pPr>
        <w:pStyle w:val="Heading10"/>
        <w:keepNext/>
        <w:keepLines/>
        <w:tabs>
          <w:tab w:val="left" w:pos="349"/>
        </w:tabs>
        <w:spacing w:after="0"/>
        <w:contextualSpacing/>
        <w:jc w:val="left"/>
        <w:rPr>
          <w:b/>
          <w:bCs/>
          <w:color w:val="auto"/>
        </w:rPr>
      </w:pPr>
    </w:p>
    <w:p w14:paraId="28514AE8" w14:textId="77777777" w:rsidR="00FF2442" w:rsidRPr="006B73B4" w:rsidRDefault="00C87EF9" w:rsidP="006674C3">
      <w:pPr>
        <w:pStyle w:val="Tijeloteksta"/>
        <w:numPr>
          <w:ilvl w:val="1"/>
          <w:numId w:val="11"/>
        </w:numPr>
        <w:tabs>
          <w:tab w:val="left" w:pos="526"/>
        </w:tabs>
        <w:contextualSpacing/>
        <w:jc w:val="center"/>
        <w:rPr>
          <w:color w:val="auto"/>
        </w:rPr>
      </w:pPr>
      <w:r w:rsidRPr="006B73B4">
        <w:rPr>
          <w:rStyle w:val="TijelotekstaChar"/>
          <w:color w:val="auto"/>
        </w:rPr>
        <w:t>PRIJAVA TEME DOKTORSKOG RADA</w:t>
      </w:r>
    </w:p>
    <w:p w14:paraId="38E42524" w14:textId="77777777" w:rsidR="008E2031" w:rsidRPr="006B73B4" w:rsidRDefault="008E2031" w:rsidP="001208F3">
      <w:pPr>
        <w:pStyle w:val="Tijeloteksta"/>
        <w:contextualSpacing/>
        <w:jc w:val="center"/>
        <w:rPr>
          <w:rStyle w:val="TijelotekstaChar"/>
          <w:color w:val="auto"/>
        </w:rPr>
      </w:pPr>
    </w:p>
    <w:p w14:paraId="51B3660B" w14:textId="01223E0F"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4D5C4F" w:rsidRPr="006B73B4">
        <w:rPr>
          <w:rStyle w:val="TijelotekstaChar"/>
          <w:color w:val="auto"/>
        </w:rPr>
        <w:t>3</w:t>
      </w:r>
      <w:r w:rsidR="0036062C" w:rsidRPr="006B73B4">
        <w:rPr>
          <w:rStyle w:val="TijelotekstaChar"/>
          <w:color w:val="auto"/>
        </w:rPr>
        <w:t>3</w:t>
      </w:r>
      <w:r w:rsidRPr="006B73B4">
        <w:rPr>
          <w:rStyle w:val="TijelotekstaChar"/>
          <w:color w:val="auto"/>
        </w:rPr>
        <w:t>.</w:t>
      </w:r>
    </w:p>
    <w:p w14:paraId="6A5EA3F0" w14:textId="56075092" w:rsidR="00FF2442" w:rsidRPr="006B73B4" w:rsidRDefault="008E2031" w:rsidP="001208F3">
      <w:pPr>
        <w:pStyle w:val="Tijeloteksta"/>
        <w:contextualSpacing/>
        <w:jc w:val="both"/>
        <w:rPr>
          <w:color w:val="auto"/>
        </w:rPr>
      </w:pPr>
      <w:r w:rsidRPr="006B73B4">
        <w:rPr>
          <w:rStyle w:val="TijelotekstaChar"/>
          <w:color w:val="auto"/>
        </w:rPr>
        <w:t xml:space="preserve">(1) </w:t>
      </w:r>
      <w:r w:rsidR="00B67563" w:rsidRPr="006B73B4">
        <w:rPr>
          <w:rStyle w:val="TijelotekstaChar"/>
          <w:color w:val="auto"/>
        </w:rPr>
        <w:t>Doktorandi</w:t>
      </w:r>
      <w:r w:rsidR="00AE2CD1" w:rsidRPr="006B73B4">
        <w:rPr>
          <w:rStyle w:val="TijelotekstaChar"/>
          <w:color w:val="auto"/>
        </w:rPr>
        <w:t xml:space="preserve"> prijavljuju temu doktorskog rada tijekom treće godine studija podnošenjem zahtjeva Vijeću doktorskog studija</w:t>
      </w:r>
      <w:r w:rsidR="00C87EF9" w:rsidRPr="006B73B4">
        <w:rPr>
          <w:rStyle w:val="TijelotekstaChar"/>
          <w:color w:val="auto"/>
        </w:rPr>
        <w:t xml:space="preserve"> za pokretanje postupka prijave teme doktorskog rada.</w:t>
      </w:r>
    </w:p>
    <w:p w14:paraId="4BC41643" w14:textId="41B95EBA" w:rsidR="00FF2442" w:rsidRPr="006B73B4" w:rsidRDefault="008E2031" w:rsidP="001208F3">
      <w:pPr>
        <w:pStyle w:val="Tijeloteksta"/>
        <w:contextualSpacing/>
        <w:jc w:val="both"/>
        <w:rPr>
          <w:color w:val="auto"/>
        </w:rPr>
      </w:pPr>
      <w:r w:rsidRPr="006B73B4">
        <w:rPr>
          <w:rStyle w:val="TijelotekstaChar"/>
          <w:color w:val="auto"/>
        </w:rPr>
        <w:t xml:space="preserve">(2) </w:t>
      </w:r>
      <w:r w:rsidR="00C87EF9" w:rsidRPr="006B73B4">
        <w:rPr>
          <w:rStyle w:val="TijelotekstaChar"/>
          <w:color w:val="auto"/>
        </w:rPr>
        <w:t xml:space="preserve">Postupak prijave </w:t>
      </w:r>
      <w:r w:rsidR="00AE2CD1" w:rsidRPr="006B73B4">
        <w:rPr>
          <w:rStyle w:val="TijelotekstaChar"/>
          <w:color w:val="auto"/>
        </w:rPr>
        <w:t xml:space="preserve">teme doktorskog rada </w:t>
      </w:r>
      <w:r w:rsidR="00C87EF9" w:rsidRPr="006B73B4">
        <w:rPr>
          <w:rStyle w:val="TijelotekstaChar"/>
          <w:color w:val="auto"/>
        </w:rPr>
        <w:t>se podnosi na obrascu DR.SC.-01 i sadrži:</w:t>
      </w:r>
    </w:p>
    <w:p w14:paraId="3C96EDA5" w14:textId="4A6EB8E2" w:rsidR="00FF2442" w:rsidRPr="006B73B4" w:rsidRDefault="00C87EF9" w:rsidP="003D52AD">
      <w:pPr>
        <w:pStyle w:val="Tijeloteksta"/>
        <w:numPr>
          <w:ilvl w:val="0"/>
          <w:numId w:val="47"/>
        </w:numPr>
        <w:tabs>
          <w:tab w:val="left" w:pos="740"/>
        </w:tabs>
        <w:ind w:left="426"/>
        <w:contextualSpacing/>
        <w:jc w:val="both"/>
        <w:rPr>
          <w:color w:val="auto"/>
        </w:rPr>
      </w:pPr>
      <w:r w:rsidRPr="006B73B4">
        <w:rPr>
          <w:rStyle w:val="TijelotekstaChar"/>
          <w:color w:val="auto"/>
        </w:rPr>
        <w:t>opće podatke i kontakt pristupnika</w:t>
      </w:r>
    </w:p>
    <w:p w14:paraId="05279C9A" w14:textId="14B7877A" w:rsidR="00FF2442" w:rsidRPr="006B73B4" w:rsidRDefault="00C87EF9" w:rsidP="003D52AD">
      <w:pPr>
        <w:pStyle w:val="Tijeloteksta"/>
        <w:numPr>
          <w:ilvl w:val="0"/>
          <w:numId w:val="47"/>
        </w:numPr>
        <w:tabs>
          <w:tab w:val="left" w:pos="740"/>
        </w:tabs>
        <w:ind w:left="426"/>
        <w:contextualSpacing/>
        <w:jc w:val="both"/>
        <w:rPr>
          <w:color w:val="auto"/>
        </w:rPr>
      </w:pPr>
      <w:r w:rsidRPr="006B73B4">
        <w:rPr>
          <w:rStyle w:val="TijelotekstaChar"/>
          <w:color w:val="auto"/>
        </w:rPr>
        <w:t>kratak životopis pristupnika</w:t>
      </w:r>
    </w:p>
    <w:p w14:paraId="5BAF6243" w14:textId="5520329A" w:rsidR="00FF2442" w:rsidRPr="006B73B4" w:rsidRDefault="00C87EF9" w:rsidP="003D52AD">
      <w:pPr>
        <w:pStyle w:val="Tijeloteksta"/>
        <w:numPr>
          <w:ilvl w:val="0"/>
          <w:numId w:val="47"/>
        </w:numPr>
        <w:tabs>
          <w:tab w:val="left" w:pos="740"/>
        </w:tabs>
        <w:ind w:left="426"/>
        <w:contextualSpacing/>
        <w:jc w:val="both"/>
        <w:rPr>
          <w:rStyle w:val="TijelotekstaChar"/>
          <w:color w:val="auto"/>
        </w:rPr>
      </w:pPr>
      <w:r w:rsidRPr="006B73B4">
        <w:rPr>
          <w:rStyle w:val="TijelotekstaChar"/>
          <w:color w:val="auto"/>
        </w:rPr>
        <w:t xml:space="preserve">podatke o predloženom mentoru te potpis </w:t>
      </w:r>
      <w:r w:rsidR="007144E8" w:rsidRPr="006B73B4">
        <w:rPr>
          <w:rStyle w:val="TijelotekstaChar"/>
          <w:color w:val="auto"/>
        </w:rPr>
        <w:t>mentora/komentora</w:t>
      </w:r>
      <w:r w:rsidRPr="006B73B4">
        <w:rPr>
          <w:rStyle w:val="TijelotekstaChar"/>
          <w:color w:val="auto"/>
        </w:rPr>
        <w:t xml:space="preserve"> u znak suglasnosti</w:t>
      </w:r>
    </w:p>
    <w:p w14:paraId="72598585" w14:textId="251AD309" w:rsidR="00FF2442" w:rsidRPr="006B73B4" w:rsidRDefault="00C87EF9" w:rsidP="003D52AD">
      <w:pPr>
        <w:pStyle w:val="Tijeloteksta"/>
        <w:numPr>
          <w:ilvl w:val="0"/>
          <w:numId w:val="47"/>
        </w:numPr>
        <w:tabs>
          <w:tab w:val="left" w:pos="740"/>
        </w:tabs>
        <w:ind w:left="426"/>
        <w:contextualSpacing/>
        <w:jc w:val="both"/>
        <w:rPr>
          <w:rStyle w:val="TijelotekstaChar"/>
          <w:color w:val="auto"/>
        </w:rPr>
      </w:pPr>
      <w:r w:rsidRPr="006B73B4">
        <w:rPr>
          <w:rStyle w:val="TijelotekstaChar"/>
          <w:color w:val="auto"/>
        </w:rPr>
        <w:t>naslov i obrazloženje predložene teme (sažetak na hrvatskom i engleskom jeziku, uvod, pregled dosadašnjih istraživanja, cilj i hipoteza istraživanja, materijal, metodologija i plan istraživanja, očekivani znanstveni doprinos predloženog istraživanja, popis citirane literature)</w:t>
      </w:r>
    </w:p>
    <w:p w14:paraId="6F642FB5" w14:textId="77777777" w:rsidR="00FF2442" w:rsidRPr="006B73B4" w:rsidRDefault="00C87EF9" w:rsidP="003D52AD">
      <w:pPr>
        <w:pStyle w:val="Tijeloteksta"/>
        <w:numPr>
          <w:ilvl w:val="0"/>
          <w:numId w:val="47"/>
        </w:numPr>
        <w:tabs>
          <w:tab w:val="left" w:pos="740"/>
        </w:tabs>
        <w:ind w:left="426"/>
        <w:contextualSpacing/>
        <w:jc w:val="both"/>
        <w:rPr>
          <w:color w:val="auto"/>
        </w:rPr>
      </w:pPr>
      <w:r w:rsidRPr="006B73B4">
        <w:rPr>
          <w:rStyle w:val="TijelotekstaChar"/>
          <w:color w:val="auto"/>
        </w:rPr>
        <w:t>izjavu pristupnika da doktorsku disertaciju s istovjetnom temom nije prijavio na drugom sveučilištu.</w:t>
      </w:r>
    </w:p>
    <w:p w14:paraId="3E44F079" w14:textId="77777777" w:rsidR="008E2031" w:rsidRPr="006B73B4" w:rsidRDefault="008E2031" w:rsidP="001208F3">
      <w:pPr>
        <w:pStyle w:val="Tijeloteksta"/>
        <w:contextualSpacing/>
        <w:jc w:val="center"/>
        <w:rPr>
          <w:rStyle w:val="TijelotekstaChar"/>
          <w:color w:val="auto"/>
        </w:rPr>
      </w:pPr>
    </w:p>
    <w:p w14:paraId="2F3A8814" w14:textId="14725670" w:rsidR="008E2031" w:rsidRPr="006B73B4" w:rsidRDefault="008E2031" w:rsidP="001208F3">
      <w:pPr>
        <w:pStyle w:val="Tijeloteksta"/>
        <w:contextualSpacing/>
        <w:jc w:val="center"/>
        <w:rPr>
          <w:rStyle w:val="TijelotekstaChar"/>
          <w:color w:val="auto"/>
        </w:rPr>
      </w:pPr>
      <w:r w:rsidRPr="006B73B4">
        <w:rPr>
          <w:rStyle w:val="TijelotekstaChar"/>
          <w:color w:val="auto"/>
        </w:rPr>
        <w:t>Članak 3</w:t>
      </w:r>
      <w:r w:rsidR="0036062C" w:rsidRPr="006B73B4">
        <w:rPr>
          <w:rStyle w:val="TijelotekstaChar"/>
          <w:color w:val="auto"/>
        </w:rPr>
        <w:t>4</w:t>
      </w:r>
      <w:r w:rsidRPr="006B73B4">
        <w:rPr>
          <w:rStyle w:val="TijelotekstaChar"/>
          <w:color w:val="auto"/>
        </w:rPr>
        <w:t>.</w:t>
      </w:r>
    </w:p>
    <w:p w14:paraId="3E389680" w14:textId="42E2F403" w:rsidR="00686FB7" w:rsidRPr="006B73B4" w:rsidRDefault="008E2031"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Fakultetsko </w:t>
      </w:r>
      <w:r w:rsidR="00B67563" w:rsidRPr="006B73B4">
        <w:rPr>
          <w:rStyle w:val="TijelotekstaChar"/>
          <w:color w:val="auto"/>
        </w:rPr>
        <w:t>V</w:t>
      </w:r>
      <w:r w:rsidR="00C87EF9" w:rsidRPr="006B73B4">
        <w:rPr>
          <w:rStyle w:val="TijelotekstaChar"/>
          <w:color w:val="auto"/>
        </w:rPr>
        <w:t>ijeće, na prijedlog Vijeća doktorskog studija, imen</w:t>
      </w:r>
      <w:r w:rsidR="00DB5343" w:rsidRPr="006B73B4">
        <w:rPr>
          <w:rStyle w:val="TijelotekstaChar"/>
          <w:color w:val="auto"/>
        </w:rPr>
        <w:t>uje</w:t>
      </w:r>
      <w:r w:rsidR="007E301C" w:rsidRPr="006B73B4">
        <w:rPr>
          <w:rStyle w:val="TijelotekstaChar"/>
          <w:color w:val="auto"/>
        </w:rPr>
        <w:t xml:space="preserve"> </w:t>
      </w:r>
      <w:r w:rsidR="00C87EF9" w:rsidRPr="006B73B4">
        <w:rPr>
          <w:rStyle w:val="TijelotekstaChar"/>
          <w:color w:val="auto"/>
        </w:rPr>
        <w:t>povjerenstv</w:t>
      </w:r>
      <w:r w:rsidR="00DB5343" w:rsidRPr="006B73B4">
        <w:rPr>
          <w:rStyle w:val="TijelotekstaChar"/>
          <w:color w:val="auto"/>
        </w:rPr>
        <w:t>o</w:t>
      </w:r>
      <w:r w:rsidR="00C87EF9" w:rsidRPr="006B73B4">
        <w:rPr>
          <w:rStyle w:val="TijelotekstaChar"/>
          <w:color w:val="auto"/>
        </w:rPr>
        <w:t xml:space="preserve"> za prihvaćanje teme doktorskog rada (u daljnjem tekstu: povjerenstvo za prihvaćanje teme)</w:t>
      </w:r>
      <w:r w:rsidR="00DB5343" w:rsidRPr="006B73B4">
        <w:rPr>
          <w:rStyle w:val="TijelotekstaChar"/>
          <w:color w:val="auto"/>
        </w:rPr>
        <w:t xml:space="preserve"> s naznakom predsjednika</w:t>
      </w:r>
      <w:r w:rsidR="004461BA" w:rsidRPr="006B73B4">
        <w:rPr>
          <w:rStyle w:val="TijelotekstaChar"/>
          <w:color w:val="auto"/>
        </w:rPr>
        <w:t xml:space="preserve"> povjerenstva za prihvaćanje teme</w:t>
      </w:r>
      <w:r w:rsidR="00DB5343" w:rsidRPr="006B73B4">
        <w:rPr>
          <w:rStyle w:val="TijelotekstaChar"/>
          <w:color w:val="auto"/>
        </w:rPr>
        <w:t>.</w:t>
      </w:r>
      <w:r w:rsidR="005B1D6C" w:rsidRPr="006B73B4">
        <w:rPr>
          <w:rStyle w:val="TijelotekstaChar"/>
          <w:color w:val="auto"/>
        </w:rPr>
        <w:t xml:space="preserve"> Članovi </w:t>
      </w:r>
      <w:r w:rsidR="00DB5343" w:rsidRPr="006B73B4">
        <w:rPr>
          <w:rStyle w:val="TijelotekstaChar"/>
          <w:i/>
          <w:iCs/>
          <w:color w:val="auto"/>
        </w:rPr>
        <w:t>p</w:t>
      </w:r>
      <w:r w:rsidR="005B1D6C" w:rsidRPr="006B73B4">
        <w:rPr>
          <w:rStyle w:val="TijelotekstaChar"/>
          <w:i/>
          <w:iCs/>
          <w:color w:val="auto"/>
        </w:rPr>
        <w:t>ovjerenstva za prihvaćanje</w:t>
      </w:r>
      <w:r w:rsidR="005B1D6C" w:rsidRPr="006B73B4">
        <w:rPr>
          <w:rStyle w:val="TijelotekstaChar"/>
          <w:color w:val="auto"/>
        </w:rPr>
        <w:t xml:space="preserve"> </w:t>
      </w:r>
      <w:r w:rsidR="003722EE" w:rsidRPr="006B73B4">
        <w:rPr>
          <w:rStyle w:val="TijelotekstaChar"/>
          <w:color w:val="auto"/>
        </w:rPr>
        <w:t>teme</w:t>
      </w:r>
      <w:r w:rsidR="00133D75" w:rsidRPr="006B73B4">
        <w:rPr>
          <w:rStyle w:val="TijelotekstaChar"/>
          <w:color w:val="auto"/>
        </w:rPr>
        <w:t xml:space="preserve"> </w:t>
      </w:r>
      <w:r w:rsidR="008703F4" w:rsidRPr="006B73B4">
        <w:rPr>
          <w:rStyle w:val="TijelotekstaChar"/>
          <w:color w:val="auto"/>
        </w:rPr>
        <w:t xml:space="preserve">su osobe s kompetencijama iz područja teme doktorskog rada, i to: </w:t>
      </w:r>
      <w:r w:rsidR="005B1D6C" w:rsidRPr="006B73B4">
        <w:rPr>
          <w:rStyle w:val="TijelotekstaChar"/>
          <w:color w:val="auto"/>
        </w:rPr>
        <w:t xml:space="preserve"> nastavni</w:t>
      </w:r>
      <w:r w:rsidR="003722EE" w:rsidRPr="006B73B4">
        <w:rPr>
          <w:rStyle w:val="TijelotekstaChar"/>
          <w:color w:val="auto"/>
        </w:rPr>
        <w:t>ci</w:t>
      </w:r>
      <w:r w:rsidR="00B67563" w:rsidRPr="006B73B4">
        <w:rPr>
          <w:rStyle w:val="TijelotekstaChar"/>
          <w:color w:val="auto"/>
        </w:rPr>
        <w:t xml:space="preserve"> zaposleni</w:t>
      </w:r>
      <w:r w:rsidR="005B1D6C" w:rsidRPr="006B73B4">
        <w:rPr>
          <w:rStyle w:val="TijelotekstaChar"/>
          <w:color w:val="auto"/>
        </w:rPr>
        <w:t xml:space="preserve"> na znanstveno-nastavnim radnim mjestima</w:t>
      </w:r>
      <w:r w:rsidR="008703F4" w:rsidRPr="006B73B4">
        <w:rPr>
          <w:rStyle w:val="TijelotekstaChar"/>
          <w:color w:val="auto"/>
        </w:rPr>
        <w:t xml:space="preserve"> na Fakultetu ili drugom visokom učilištu</w:t>
      </w:r>
      <w:r w:rsidR="00A62CD5" w:rsidRPr="006B73B4">
        <w:rPr>
          <w:rStyle w:val="TijelotekstaChar"/>
          <w:color w:val="auto"/>
        </w:rPr>
        <w:t>,</w:t>
      </w:r>
      <w:r w:rsidR="005B1D6C" w:rsidRPr="006B73B4">
        <w:rPr>
          <w:rStyle w:val="TijelotekstaChar"/>
          <w:color w:val="auto"/>
        </w:rPr>
        <w:t xml:space="preserve"> osobe </w:t>
      </w:r>
      <w:r w:rsidR="001645F8" w:rsidRPr="006B73B4">
        <w:rPr>
          <w:rStyle w:val="TijelotekstaChar"/>
          <w:color w:val="auto"/>
        </w:rPr>
        <w:t>s naslovnim znanstveno-nastavnim izborom te</w:t>
      </w:r>
      <w:r w:rsidR="005B1D6C" w:rsidRPr="006B73B4">
        <w:rPr>
          <w:rStyle w:val="TijelotekstaChar"/>
          <w:color w:val="auto"/>
        </w:rPr>
        <w:t xml:space="preserve"> </w:t>
      </w:r>
      <w:r w:rsidR="00B67563" w:rsidRPr="006B73B4">
        <w:rPr>
          <w:rStyle w:val="TijelotekstaChar"/>
          <w:color w:val="auto"/>
        </w:rPr>
        <w:t xml:space="preserve">osobe s počasnim naslovom </w:t>
      </w:r>
      <w:r w:rsidR="00A62CD5" w:rsidRPr="006B73B4">
        <w:rPr>
          <w:rStyle w:val="TijelotekstaChar"/>
          <w:color w:val="auto"/>
        </w:rPr>
        <w:t>prof</w:t>
      </w:r>
      <w:r w:rsidR="00B67563" w:rsidRPr="006B73B4">
        <w:rPr>
          <w:rStyle w:val="TijelotekstaChar"/>
          <w:color w:val="auto"/>
        </w:rPr>
        <w:t>esora</w:t>
      </w:r>
      <w:r w:rsidR="00A62CD5" w:rsidRPr="006B73B4">
        <w:rPr>
          <w:rStyle w:val="TijelotekstaChar"/>
          <w:color w:val="auto"/>
        </w:rPr>
        <w:t xml:space="preserve"> </w:t>
      </w:r>
      <w:r w:rsidR="005B1D6C" w:rsidRPr="006B73B4">
        <w:rPr>
          <w:rStyle w:val="TijelotekstaChar"/>
          <w:color w:val="auto"/>
        </w:rPr>
        <w:t>emeritusa</w:t>
      </w:r>
      <w:r w:rsidR="00C87EF9" w:rsidRPr="006B73B4">
        <w:rPr>
          <w:rStyle w:val="TijelotekstaChar"/>
          <w:color w:val="auto"/>
        </w:rPr>
        <w:t>.</w:t>
      </w:r>
      <w:r w:rsidR="00686FB7" w:rsidRPr="006B73B4">
        <w:rPr>
          <w:rStyle w:val="TijelotekstaChar"/>
          <w:color w:val="auto"/>
        </w:rPr>
        <w:t xml:space="preserve"> </w:t>
      </w:r>
      <w:r w:rsidR="00B90A49" w:rsidRPr="006B73B4">
        <w:rPr>
          <w:rStyle w:val="TijelotekstaChar"/>
          <w:color w:val="auto"/>
        </w:rPr>
        <w:t xml:space="preserve">Mentor </w:t>
      </w:r>
      <w:r w:rsidR="00762C57" w:rsidRPr="006B73B4">
        <w:rPr>
          <w:color w:val="auto"/>
        </w:rPr>
        <w:t>i komentor ne mogu biti imenovani</w:t>
      </w:r>
      <w:r w:rsidR="00762C57" w:rsidRPr="006B73B4">
        <w:rPr>
          <w:rStyle w:val="TijelotekstaChar"/>
          <w:color w:val="auto"/>
        </w:rPr>
        <w:t xml:space="preserve"> za </w:t>
      </w:r>
      <w:r w:rsidR="00B90A49" w:rsidRPr="006B73B4">
        <w:rPr>
          <w:rStyle w:val="TijelotekstaChar"/>
          <w:color w:val="auto"/>
        </w:rPr>
        <w:t>predsjednik</w:t>
      </w:r>
      <w:r w:rsidR="00762C57" w:rsidRPr="006B73B4">
        <w:rPr>
          <w:rStyle w:val="TijelotekstaChar"/>
          <w:color w:val="auto"/>
        </w:rPr>
        <w:t>a</w:t>
      </w:r>
      <w:r w:rsidR="00B90A49" w:rsidRPr="006B73B4">
        <w:rPr>
          <w:rStyle w:val="TijelotekstaChar"/>
          <w:color w:val="auto"/>
        </w:rPr>
        <w:t xml:space="preserve"> povjerenstva za prihvaćanje teme.</w:t>
      </w:r>
    </w:p>
    <w:p w14:paraId="14251338" w14:textId="5E3242F4" w:rsidR="00FF2442" w:rsidRPr="006B73B4" w:rsidRDefault="008E2031" w:rsidP="001208F3">
      <w:pPr>
        <w:pStyle w:val="Tijeloteksta"/>
        <w:contextualSpacing/>
        <w:jc w:val="both"/>
        <w:rPr>
          <w:color w:val="auto"/>
        </w:rPr>
      </w:pPr>
      <w:r w:rsidRPr="006B73B4">
        <w:rPr>
          <w:rStyle w:val="TijelotekstaChar"/>
          <w:color w:val="auto"/>
        </w:rPr>
        <w:t>(2)</w:t>
      </w:r>
      <w:r w:rsidRPr="006B73B4">
        <w:rPr>
          <w:rStyle w:val="TijelotekstaChar"/>
          <w:i/>
          <w:iCs/>
          <w:color w:val="auto"/>
        </w:rPr>
        <w:t xml:space="preserve"> </w:t>
      </w:r>
      <w:r w:rsidR="00C87EF9" w:rsidRPr="006B73B4">
        <w:rPr>
          <w:rStyle w:val="TijelotekstaChar"/>
          <w:i/>
          <w:iCs/>
          <w:color w:val="auto"/>
        </w:rPr>
        <w:t>Povjerenstvo za prihvaćanje teme</w:t>
      </w:r>
      <w:r w:rsidR="00C87EF9" w:rsidRPr="006B73B4">
        <w:rPr>
          <w:rStyle w:val="TijelotekstaChar"/>
          <w:color w:val="auto"/>
        </w:rPr>
        <w:t xml:space="preserve">, dostavlja </w:t>
      </w:r>
      <w:r w:rsidR="004D5C4F" w:rsidRPr="006B73B4">
        <w:rPr>
          <w:rStyle w:val="TijelotekstaChar"/>
          <w:color w:val="auto"/>
        </w:rPr>
        <w:t xml:space="preserve">Vijeću doktorskog studija </w:t>
      </w:r>
      <w:r w:rsidR="00C87EF9" w:rsidRPr="006B73B4">
        <w:rPr>
          <w:rStyle w:val="TijelotekstaChar"/>
          <w:color w:val="auto"/>
        </w:rPr>
        <w:t>izvje</w:t>
      </w:r>
      <w:r w:rsidR="00896529" w:rsidRPr="006B73B4">
        <w:rPr>
          <w:rStyle w:val="TijelotekstaChar"/>
          <w:color w:val="auto"/>
        </w:rPr>
        <w:t xml:space="preserve">šće na obrascu  DR.SC.01-1, </w:t>
      </w:r>
      <w:r w:rsidR="00C87EF9" w:rsidRPr="006B73B4">
        <w:rPr>
          <w:rStyle w:val="TijelotekstaChar"/>
          <w:color w:val="auto"/>
        </w:rPr>
        <w:t>s prijedlogom za prihvaćanje, odbijanje ili doradu teme doktorskog rada s utvrđenim rokom za obavljanje dorade.</w:t>
      </w:r>
    </w:p>
    <w:p w14:paraId="5D1D045C" w14:textId="77777777" w:rsidR="00E7547F" w:rsidRPr="006B73B4" w:rsidRDefault="00E7547F" w:rsidP="001208F3">
      <w:pPr>
        <w:pStyle w:val="Tijeloteksta"/>
        <w:contextualSpacing/>
        <w:jc w:val="both"/>
        <w:rPr>
          <w:rStyle w:val="TijelotekstaChar"/>
          <w:color w:val="auto"/>
        </w:rPr>
      </w:pPr>
      <w:r w:rsidRPr="006B73B4">
        <w:rPr>
          <w:rStyle w:val="TijelotekstaChar"/>
          <w:color w:val="auto"/>
        </w:rPr>
        <w:t xml:space="preserve">(3) </w:t>
      </w:r>
      <w:r w:rsidR="00C87EF9" w:rsidRPr="006B73B4">
        <w:rPr>
          <w:rStyle w:val="TijelotekstaChar"/>
          <w:color w:val="auto"/>
        </w:rPr>
        <w:t>Na temelju podnesenog izvješ</w:t>
      </w:r>
      <w:r w:rsidR="00896529" w:rsidRPr="006B73B4">
        <w:rPr>
          <w:rStyle w:val="TijelotekstaChar"/>
          <w:color w:val="auto"/>
        </w:rPr>
        <w:t>ća</w:t>
      </w:r>
      <w:r w:rsidR="00C87EF9" w:rsidRPr="006B73B4">
        <w:rPr>
          <w:rStyle w:val="TijelotekstaChar"/>
          <w:color w:val="auto"/>
        </w:rPr>
        <w:t xml:space="preserve"> </w:t>
      </w:r>
      <w:r w:rsidR="00F14C75" w:rsidRPr="006B73B4">
        <w:rPr>
          <w:rStyle w:val="TijelotekstaChar"/>
          <w:i/>
          <w:iCs/>
          <w:color w:val="auto"/>
        </w:rPr>
        <w:t>p</w:t>
      </w:r>
      <w:r w:rsidR="00C87EF9" w:rsidRPr="006B73B4">
        <w:rPr>
          <w:rStyle w:val="TijelotekstaChar"/>
          <w:i/>
          <w:iCs/>
          <w:color w:val="auto"/>
        </w:rPr>
        <w:t>ovjerenstva za prihvaćanje teme</w:t>
      </w:r>
      <w:r w:rsidR="00C87EF9" w:rsidRPr="006B73B4">
        <w:rPr>
          <w:rStyle w:val="TijelotekstaChar"/>
          <w:color w:val="auto"/>
        </w:rPr>
        <w:t xml:space="preserve"> s prijedlogom za prihvaćanje ili odbijanje, odnosno nakon izvršenih dorada teme doktorskog rada, Vijeće doktorskog studija </w:t>
      </w:r>
      <w:r w:rsidR="008703F4" w:rsidRPr="006B73B4">
        <w:rPr>
          <w:rStyle w:val="TijelotekstaChar"/>
          <w:color w:val="auto"/>
        </w:rPr>
        <w:t xml:space="preserve">donosi odluku kojom se fakultetskom Vijeću predlaže prihvaćanje </w:t>
      </w:r>
      <w:r w:rsidR="00C87EF9" w:rsidRPr="006B73B4">
        <w:rPr>
          <w:rStyle w:val="TijelotekstaChar"/>
          <w:color w:val="auto"/>
        </w:rPr>
        <w:t>ili odbija</w:t>
      </w:r>
      <w:r w:rsidR="008703F4" w:rsidRPr="006B73B4">
        <w:rPr>
          <w:rStyle w:val="TijelotekstaChar"/>
          <w:color w:val="auto"/>
        </w:rPr>
        <w:t>nje</w:t>
      </w:r>
      <w:r w:rsidR="00C87EF9" w:rsidRPr="006B73B4">
        <w:rPr>
          <w:rStyle w:val="TijelotekstaChar"/>
          <w:color w:val="auto"/>
        </w:rPr>
        <w:t xml:space="preserve"> tem</w:t>
      </w:r>
      <w:r w:rsidR="008703F4" w:rsidRPr="006B73B4">
        <w:rPr>
          <w:rStyle w:val="TijelotekstaChar"/>
          <w:color w:val="auto"/>
        </w:rPr>
        <w:t>e</w:t>
      </w:r>
      <w:r w:rsidR="00C87EF9" w:rsidRPr="006B73B4">
        <w:rPr>
          <w:rStyle w:val="TijelotekstaChar"/>
          <w:color w:val="auto"/>
        </w:rPr>
        <w:t xml:space="preserve"> doktorskog rada.</w:t>
      </w:r>
      <w:r w:rsidR="00896529" w:rsidRPr="006B73B4">
        <w:rPr>
          <w:rStyle w:val="TijelotekstaChar"/>
          <w:color w:val="auto"/>
        </w:rPr>
        <w:t xml:space="preserve"> </w:t>
      </w:r>
    </w:p>
    <w:p w14:paraId="70D58AC9" w14:textId="461D62C0" w:rsidR="00FF2442" w:rsidRPr="006B73B4" w:rsidRDefault="00E7547F" w:rsidP="001208F3">
      <w:pPr>
        <w:pStyle w:val="Tijeloteksta"/>
        <w:contextualSpacing/>
        <w:jc w:val="both"/>
        <w:rPr>
          <w:rStyle w:val="TijelotekstaChar"/>
          <w:color w:val="auto"/>
        </w:rPr>
      </w:pPr>
      <w:r w:rsidRPr="006B73B4">
        <w:rPr>
          <w:rStyle w:val="TijelotekstaChar"/>
          <w:color w:val="auto"/>
        </w:rPr>
        <w:t xml:space="preserve">(4) </w:t>
      </w:r>
      <w:r w:rsidR="00C87EF9" w:rsidRPr="006B73B4">
        <w:rPr>
          <w:rStyle w:val="TijelotekstaChar"/>
          <w:color w:val="auto"/>
        </w:rPr>
        <w:t xml:space="preserve">Konačnu odluku o prihvaćanju ili odbijanju teme doktorskog rada donosi </w:t>
      </w:r>
      <w:r w:rsidR="008703F4" w:rsidRPr="006B73B4">
        <w:rPr>
          <w:rStyle w:val="TijelotekstaChar"/>
          <w:color w:val="auto"/>
        </w:rPr>
        <w:t>f</w:t>
      </w:r>
      <w:r w:rsidR="00C87EF9" w:rsidRPr="006B73B4">
        <w:rPr>
          <w:rStyle w:val="TijelotekstaChar"/>
          <w:color w:val="auto"/>
        </w:rPr>
        <w:t xml:space="preserve">akultetsko </w:t>
      </w:r>
      <w:r w:rsidR="008703F4" w:rsidRPr="006B73B4">
        <w:rPr>
          <w:rStyle w:val="TijelotekstaChar"/>
          <w:color w:val="auto"/>
        </w:rPr>
        <w:t>V</w:t>
      </w:r>
      <w:r w:rsidR="00C87EF9" w:rsidRPr="006B73B4">
        <w:rPr>
          <w:rStyle w:val="TijelotekstaChar"/>
          <w:color w:val="auto"/>
        </w:rPr>
        <w:t>ijeće.</w:t>
      </w:r>
    </w:p>
    <w:p w14:paraId="5C28CE46" w14:textId="77777777" w:rsidR="008A1FEE" w:rsidRPr="006B73B4" w:rsidRDefault="008A1FEE" w:rsidP="001208F3">
      <w:pPr>
        <w:pStyle w:val="Tijeloteksta"/>
        <w:contextualSpacing/>
        <w:jc w:val="both"/>
        <w:rPr>
          <w:color w:val="auto"/>
        </w:rPr>
      </w:pPr>
    </w:p>
    <w:p w14:paraId="4B3A3588" w14:textId="793EFECA"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4D5C4F" w:rsidRPr="006B73B4">
        <w:rPr>
          <w:rStyle w:val="TijelotekstaChar"/>
          <w:color w:val="auto"/>
        </w:rPr>
        <w:t>3</w:t>
      </w:r>
      <w:r w:rsidR="0036062C" w:rsidRPr="006B73B4">
        <w:rPr>
          <w:rStyle w:val="TijelotekstaChar"/>
          <w:color w:val="auto"/>
        </w:rPr>
        <w:t>5</w:t>
      </w:r>
      <w:r w:rsidRPr="006B73B4">
        <w:rPr>
          <w:rStyle w:val="TijelotekstaChar"/>
          <w:color w:val="auto"/>
        </w:rPr>
        <w:t>.</w:t>
      </w:r>
    </w:p>
    <w:p w14:paraId="63B374F7" w14:textId="091F7C41" w:rsidR="00896529" w:rsidRPr="006B73B4" w:rsidRDefault="008E2031" w:rsidP="001208F3">
      <w:pPr>
        <w:pStyle w:val="Tijeloteksta"/>
        <w:contextualSpacing/>
        <w:jc w:val="both"/>
        <w:rPr>
          <w:color w:val="auto"/>
        </w:rPr>
      </w:pPr>
      <w:r w:rsidRPr="006B73B4">
        <w:rPr>
          <w:rStyle w:val="TijelotekstaChar"/>
          <w:color w:val="auto"/>
        </w:rPr>
        <w:t xml:space="preserve">(1) </w:t>
      </w:r>
      <w:r w:rsidR="008703F4" w:rsidRPr="006B73B4">
        <w:rPr>
          <w:rStyle w:val="TijelotekstaChar"/>
          <w:color w:val="auto"/>
        </w:rPr>
        <w:t xml:space="preserve">Doktorandi </w:t>
      </w:r>
      <w:r w:rsidR="00C87EF9" w:rsidRPr="006B73B4">
        <w:rPr>
          <w:rStyle w:val="TijelotekstaChar"/>
          <w:color w:val="auto"/>
        </w:rPr>
        <w:t>kojima je prihvaćena tema doktorskog rada, a ispunili su sve</w:t>
      </w:r>
      <w:r w:rsidR="007E301C" w:rsidRPr="006B73B4">
        <w:rPr>
          <w:rStyle w:val="TijelotekstaChar"/>
          <w:color w:val="auto"/>
        </w:rPr>
        <w:t xml:space="preserve"> do tada </w:t>
      </w:r>
      <w:r w:rsidR="00C87EF9" w:rsidRPr="006B73B4">
        <w:rPr>
          <w:rStyle w:val="TijelotekstaChar"/>
          <w:color w:val="auto"/>
        </w:rPr>
        <w:t xml:space="preserve">programom doktorskog studija propisane obveze i uvjete, dužni su </w:t>
      </w:r>
      <w:r w:rsidR="007E301C" w:rsidRPr="006B73B4">
        <w:rPr>
          <w:rStyle w:val="TijelotekstaChar"/>
          <w:color w:val="auto"/>
        </w:rPr>
        <w:t xml:space="preserve">položiti </w:t>
      </w:r>
      <w:r w:rsidR="00896529" w:rsidRPr="006B73B4">
        <w:rPr>
          <w:rStyle w:val="TijelotekstaChar"/>
          <w:color w:val="auto"/>
        </w:rPr>
        <w:t>d</w:t>
      </w:r>
      <w:r w:rsidR="00A62CD5" w:rsidRPr="006B73B4">
        <w:rPr>
          <w:rStyle w:val="TijelotekstaChar"/>
          <w:color w:val="auto"/>
        </w:rPr>
        <w:t xml:space="preserve">oktorski </w:t>
      </w:r>
      <w:r w:rsidR="007E301C" w:rsidRPr="006B73B4">
        <w:rPr>
          <w:rStyle w:val="TijelotekstaChar"/>
          <w:color w:val="auto"/>
        </w:rPr>
        <w:t xml:space="preserve">ispit. </w:t>
      </w:r>
    </w:p>
    <w:p w14:paraId="3EC0A366" w14:textId="650F66AB" w:rsidR="00686AE3" w:rsidRPr="006B73B4" w:rsidRDefault="008E2031" w:rsidP="001208F3">
      <w:pPr>
        <w:pStyle w:val="Tijeloteksta"/>
        <w:jc w:val="both"/>
        <w:rPr>
          <w:color w:val="auto"/>
        </w:rPr>
      </w:pPr>
      <w:r w:rsidRPr="006B73B4">
        <w:rPr>
          <w:color w:val="auto"/>
        </w:rPr>
        <w:lastRenderedPageBreak/>
        <w:t xml:space="preserve">(2) </w:t>
      </w:r>
      <w:r w:rsidR="00896529" w:rsidRPr="006B73B4">
        <w:rPr>
          <w:color w:val="auto"/>
        </w:rPr>
        <w:t xml:space="preserve">Doktorski ispit polaže se pred tročlanim </w:t>
      </w:r>
      <w:r w:rsidR="00F14C75" w:rsidRPr="006B73B4">
        <w:rPr>
          <w:color w:val="auto"/>
        </w:rPr>
        <w:t>p</w:t>
      </w:r>
      <w:r w:rsidR="00896529" w:rsidRPr="006B73B4">
        <w:rPr>
          <w:color w:val="auto"/>
        </w:rPr>
        <w:t xml:space="preserve">ovjerenstvom. </w:t>
      </w:r>
      <w:r w:rsidR="00896529" w:rsidRPr="006B73B4">
        <w:rPr>
          <w:i/>
          <w:iCs/>
          <w:color w:val="auto"/>
        </w:rPr>
        <w:t>Povjerenstvo za polaganje doktorskog ispita</w:t>
      </w:r>
      <w:r w:rsidR="00896529" w:rsidRPr="006B73B4">
        <w:rPr>
          <w:color w:val="auto"/>
        </w:rPr>
        <w:t xml:space="preserve"> sastoji se od voditelja modula, mentora i jednog </w:t>
      </w:r>
      <w:r w:rsidR="00686AE3" w:rsidRPr="006B73B4">
        <w:rPr>
          <w:color w:val="auto"/>
        </w:rPr>
        <w:t xml:space="preserve">člana  </w:t>
      </w:r>
      <w:r w:rsidR="00896529" w:rsidRPr="006B73B4">
        <w:rPr>
          <w:color w:val="auto"/>
        </w:rPr>
        <w:t>iz reda nastavnika koji realiziraju nastavu na upisanom modulu.</w:t>
      </w:r>
    </w:p>
    <w:p w14:paraId="769B1486" w14:textId="5798047E" w:rsidR="00896529" w:rsidRPr="006B73B4" w:rsidRDefault="009A13AF" w:rsidP="001208F3">
      <w:pPr>
        <w:pStyle w:val="Tijeloteksta"/>
        <w:jc w:val="both"/>
        <w:rPr>
          <w:color w:val="auto"/>
        </w:rPr>
      </w:pPr>
      <w:r w:rsidRPr="006B73B4">
        <w:rPr>
          <w:color w:val="auto"/>
        </w:rPr>
        <w:t xml:space="preserve">(3) </w:t>
      </w:r>
      <w:r w:rsidR="00896529" w:rsidRPr="006B73B4">
        <w:rPr>
          <w:color w:val="auto"/>
        </w:rPr>
        <w:t xml:space="preserve">Obveze na doktorskom ispitu propisane su elaboratom studija. </w:t>
      </w:r>
    </w:p>
    <w:p w14:paraId="42C34054" w14:textId="77777777" w:rsidR="007611C4" w:rsidRPr="006B73B4" w:rsidRDefault="007611C4" w:rsidP="001208F3">
      <w:pPr>
        <w:pStyle w:val="Tijeloteksta"/>
        <w:tabs>
          <w:tab w:val="left" w:pos="262"/>
        </w:tabs>
        <w:contextualSpacing/>
        <w:rPr>
          <w:color w:val="auto"/>
        </w:rPr>
      </w:pPr>
    </w:p>
    <w:p w14:paraId="5C25A2A4" w14:textId="546D4D13" w:rsidR="00FF2442" w:rsidRPr="006B73B4" w:rsidRDefault="00C87EF9" w:rsidP="006674C3">
      <w:pPr>
        <w:pStyle w:val="Heading10"/>
        <w:keepNext/>
        <w:keepLines/>
        <w:numPr>
          <w:ilvl w:val="1"/>
          <w:numId w:val="11"/>
        </w:numPr>
        <w:spacing w:after="0"/>
        <w:contextualSpacing/>
        <w:rPr>
          <w:rStyle w:val="Heading1"/>
          <w:color w:val="auto"/>
        </w:rPr>
      </w:pPr>
      <w:bookmarkStart w:id="17" w:name="bookmark26"/>
      <w:r w:rsidRPr="006B73B4">
        <w:rPr>
          <w:rStyle w:val="Heading1"/>
          <w:color w:val="auto"/>
        </w:rPr>
        <w:t>OCJENA DOKTORSKOG RADA</w:t>
      </w:r>
      <w:bookmarkEnd w:id="17"/>
    </w:p>
    <w:p w14:paraId="2E92E523" w14:textId="77777777" w:rsidR="00A00ABB" w:rsidRPr="006B73B4" w:rsidRDefault="00A00ABB" w:rsidP="00A00ABB">
      <w:pPr>
        <w:pStyle w:val="Heading10"/>
        <w:keepNext/>
        <w:keepLines/>
        <w:spacing w:after="0"/>
        <w:contextualSpacing/>
        <w:jc w:val="left"/>
        <w:rPr>
          <w:color w:val="auto"/>
        </w:rPr>
      </w:pPr>
    </w:p>
    <w:p w14:paraId="2ADD4638" w14:textId="1AE59463"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3</w:t>
      </w:r>
      <w:r w:rsidR="0036062C" w:rsidRPr="006B73B4">
        <w:rPr>
          <w:rStyle w:val="TijelotekstaChar"/>
          <w:color w:val="auto"/>
        </w:rPr>
        <w:t>6</w:t>
      </w:r>
      <w:r w:rsidRPr="006B73B4">
        <w:rPr>
          <w:rStyle w:val="TijelotekstaChar"/>
          <w:color w:val="auto"/>
        </w:rPr>
        <w:t>.</w:t>
      </w:r>
    </w:p>
    <w:p w14:paraId="05DBA79E" w14:textId="035613A1" w:rsidR="00FF2442" w:rsidRPr="006B73B4" w:rsidRDefault="00F14C75"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 xml:space="preserve">Fakultetsko vijeće, na prijedlog Vijeća doktorskog studija, imenuje povjerenstvo za ocjenu doktorskog rada (u daljnjem tekstu: </w:t>
      </w:r>
      <w:r w:rsidR="00C87EF9" w:rsidRPr="006B73B4">
        <w:rPr>
          <w:rStyle w:val="TijelotekstaChar"/>
          <w:i/>
          <w:iCs/>
          <w:color w:val="auto"/>
        </w:rPr>
        <w:t>povjerenstvo za ocjenu</w:t>
      </w:r>
      <w:r w:rsidR="00C87EF9" w:rsidRPr="006B73B4">
        <w:rPr>
          <w:rStyle w:val="TijelotekstaChar"/>
          <w:color w:val="auto"/>
        </w:rPr>
        <w:t xml:space="preserve">) </w:t>
      </w:r>
      <w:r w:rsidR="00DB5343" w:rsidRPr="006B73B4">
        <w:rPr>
          <w:rStyle w:val="TijelotekstaChar"/>
          <w:color w:val="auto"/>
        </w:rPr>
        <w:t>s naznakom predsjednika</w:t>
      </w:r>
      <w:r w:rsidR="00DB5343" w:rsidRPr="006B73B4">
        <w:rPr>
          <w:rStyle w:val="Bodytext2"/>
          <w:rFonts w:ascii="Times New Roman" w:hAnsi="Times New Roman" w:cs="Times New Roman"/>
          <w:color w:val="auto"/>
          <w:sz w:val="24"/>
          <w:szCs w:val="24"/>
        </w:rPr>
        <w:t xml:space="preserve"> </w:t>
      </w:r>
      <w:r w:rsidR="00DB5343" w:rsidRPr="006B73B4">
        <w:rPr>
          <w:rStyle w:val="TijelotekstaChar"/>
          <w:color w:val="auto"/>
        </w:rPr>
        <w:t>povjerenstva za ocjenu.</w:t>
      </w:r>
    </w:p>
    <w:p w14:paraId="39A25391" w14:textId="15B677B8" w:rsidR="00F14C75" w:rsidRPr="006B73B4" w:rsidRDefault="009A13AF" w:rsidP="001208F3">
      <w:pPr>
        <w:pStyle w:val="Tijeloteksta"/>
        <w:contextualSpacing/>
        <w:jc w:val="both"/>
        <w:rPr>
          <w:rStyle w:val="TijelotekstaChar"/>
          <w:color w:val="auto"/>
        </w:rPr>
      </w:pPr>
      <w:r w:rsidRPr="006B73B4">
        <w:rPr>
          <w:rStyle w:val="TijelotekstaChar"/>
          <w:color w:val="auto"/>
        </w:rPr>
        <w:t xml:space="preserve">(2) </w:t>
      </w:r>
      <w:r w:rsidR="00C87EF9" w:rsidRPr="006B73B4">
        <w:rPr>
          <w:rStyle w:val="TijelotekstaChar"/>
          <w:color w:val="auto"/>
        </w:rPr>
        <w:t xml:space="preserve">Članovi </w:t>
      </w:r>
      <w:r w:rsidR="00C87EF9" w:rsidRPr="006B73B4">
        <w:rPr>
          <w:rStyle w:val="TijelotekstaChar"/>
          <w:i/>
          <w:iCs/>
          <w:color w:val="auto"/>
        </w:rPr>
        <w:t>povjerenstva za ocjenu</w:t>
      </w:r>
      <w:r w:rsidR="00C87EF9" w:rsidRPr="006B73B4">
        <w:rPr>
          <w:rStyle w:val="TijelotekstaChar"/>
          <w:color w:val="auto"/>
        </w:rPr>
        <w:t xml:space="preserve"> </w:t>
      </w:r>
      <w:r w:rsidR="009A59CD" w:rsidRPr="006B73B4">
        <w:rPr>
          <w:rStyle w:val="TijelotekstaChar"/>
          <w:color w:val="auto"/>
        </w:rPr>
        <w:t xml:space="preserve">su osobe s kompetencijama iz područja teme doktorskog rada, i to: nastavnici zaposleni na znanstveno-nastavnim radnim mjestima na Fakultetu ili drugom visokom učilištu, osobe </w:t>
      </w:r>
      <w:r w:rsidR="001645F8" w:rsidRPr="006B73B4">
        <w:rPr>
          <w:rStyle w:val="TijelotekstaChar"/>
          <w:color w:val="auto"/>
        </w:rPr>
        <w:t>s naslovnim znanstveno-nastavnim izborom</w:t>
      </w:r>
      <w:r w:rsidR="009A59CD" w:rsidRPr="006B73B4">
        <w:rPr>
          <w:rStyle w:val="TijelotekstaChar"/>
          <w:color w:val="auto"/>
        </w:rPr>
        <w:t xml:space="preserve"> te osobe s počasnim naslovom profesora emeritusa. </w:t>
      </w:r>
    </w:p>
    <w:p w14:paraId="2F258748" w14:textId="34C67001" w:rsidR="009A59CD" w:rsidRPr="006B73B4" w:rsidRDefault="00F14C75" w:rsidP="001208F3">
      <w:pPr>
        <w:pStyle w:val="Tijeloteksta"/>
        <w:contextualSpacing/>
        <w:jc w:val="both"/>
        <w:rPr>
          <w:rStyle w:val="TijelotekstaChar"/>
          <w:color w:val="auto"/>
        </w:rPr>
      </w:pPr>
      <w:r w:rsidRPr="006B73B4">
        <w:rPr>
          <w:color w:val="auto"/>
        </w:rPr>
        <w:t>(</w:t>
      </w:r>
      <w:r w:rsidR="009A13AF" w:rsidRPr="006B73B4">
        <w:rPr>
          <w:color w:val="auto"/>
        </w:rPr>
        <w:t>3</w:t>
      </w:r>
      <w:r w:rsidRPr="006B73B4">
        <w:rPr>
          <w:color w:val="auto"/>
        </w:rPr>
        <w:t xml:space="preserve">) </w:t>
      </w:r>
      <w:r w:rsidR="00762C57" w:rsidRPr="006B73B4">
        <w:rPr>
          <w:color w:val="auto"/>
        </w:rPr>
        <w:t>Mentor i komentor ne mogu biti imenovani u</w:t>
      </w:r>
      <w:r w:rsidRPr="006B73B4">
        <w:rPr>
          <w:color w:val="auto"/>
        </w:rPr>
        <w:t xml:space="preserve"> </w:t>
      </w:r>
      <w:r w:rsidRPr="006B73B4">
        <w:rPr>
          <w:i/>
          <w:iCs/>
          <w:color w:val="auto"/>
        </w:rPr>
        <w:t>povjerenstv</w:t>
      </w:r>
      <w:r w:rsidR="00762C57" w:rsidRPr="006B73B4">
        <w:rPr>
          <w:i/>
          <w:iCs/>
          <w:color w:val="auto"/>
        </w:rPr>
        <w:t>o</w:t>
      </w:r>
      <w:r w:rsidRPr="006B73B4">
        <w:rPr>
          <w:i/>
          <w:iCs/>
          <w:color w:val="auto"/>
        </w:rPr>
        <w:t xml:space="preserve"> za ocjenu</w:t>
      </w:r>
      <w:r w:rsidRPr="006B73B4">
        <w:rPr>
          <w:color w:val="auto"/>
        </w:rPr>
        <w:t xml:space="preserve"> doktorskog rada.</w:t>
      </w:r>
    </w:p>
    <w:p w14:paraId="1999D436" w14:textId="77777777" w:rsidR="00F14C75" w:rsidRPr="006B73B4" w:rsidRDefault="00F14C75" w:rsidP="001208F3">
      <w:pPr>
        <w:pStyle w:val="Tijeloteksta"/>
        <w:contextualSpacing/>
        <w:jc w:val="center"/>
        <w:rPr>
          <w:rStyle w:val="TijelotekstaChar"/>
          <w:color w:val="auto"/>
        </w:rPr>
      </w:pPr>
    </w:p>
    <w:p w14:paraId="4B40A854" w14:textId="15300BC0" w:rsidR="009A59CD" w:rsidRPr="006B73B4" w:rsidRDefault="009A59CD" w:rsidP="001208F3">
      <w:pPr>
        <w:pStyle w:val="Tijeloteksta"/>
        <w:contextualSpacing/>
        <w:jc w:val="center"/>
        <w:rPr>
          <w:color w:val="auto"/>
        </w:rPr>
      </w:pPr>
      <w:r w:rsidRPr="006B73B4">
        <w:rPr>
          <w:rStyle w:val="TijelotekstaChar"/>
          <w:color w:val="auto"/>
        </w:rPr>
        <w:t xml:space="preserve">Članak </w:t>
      </w:r>
      <w:r w:rsidR="00F14C75" w:rsidRPr="006B73B4">
        <w:rPr>
          <w:rStyle w:val="TijelotekstaChar"/>
          <w:color w:val="auto"/>
        </w:rPr>
        <w:t>3</w:t>
      </w:r>
      <w:r w:rsidR="0036062C" w:rsidRPr="006B73B4">
        <w:rPr>
          <w:rStyle w:val="TijelotekstaChar"/>
          <w:color w:val="auto"/>
        </w:rPr>
        <w:t>7</w:t>
      </w:r>
      <w:r w:rsidRPr="006B73B4">
        <w:rPr>
          <w:rStyle w:val="TijelotekstaChar"/>
          <w:color w:val="auto"/>
        </w:rPr>
        <w:t>.</w:t>
      </w:r>
    </w:p>
    <w:p w14:paraId="0EFC74A6" w14:textId="7AEF1E12" w:rsidR="00F14C75" w:rsidRPr="006B73B4" w:rsidRDefault="00F14C75" w:rsidP="001208F3">
      <w:pPr>
        <w:pStyle w:val="Tijeloteksta"/>
        <w:jc w:val="both"/>
        <w:rPr>
          <w:color w:val="auto"/>
        </w:rPr>
      </w:pPr>
      <w:r w:rsidRPr="006B73B4">
        <w:rPr>
          <w:color w:val="auto"/>
        </w:rPr>
        <w:t xml:space="preserve">(1) </w:t>
      </w:r>
      <w:r w:rsidR="009A59CD" w:rsidRPr="006B73B4">
        <w:rPr>
          <w:color w:val="auto"/>
        </w:rPr>
        <w:t xml:space="preserve">Članovi </w:t>
      </w:r>
      <w:r w:rsidRPr="006B73B4">
        <w:rPr>
          <w:i/>
          <w:iCs/>
          <w:color w:val="auto"/>
        </w:rPr>
        <w:t>p</w:t>
      </w:r>
      <w:r w:rsidR="009A59CD" w:rsidRPr="006B73B4">
        <w:rPr>
          <w:i/>
          <w:iCs/>
          <w:color w:val="auto"/>
        </w:rPr>
        <w:t>ovjerenstva za ocjenu</w:t>
      </w:r>
      <w:r w:rsidR="009A59CD" w:rsidRPr="006B73B4">
        <w:rPr>
          <w:color w:val="auto"/>
        </w:rPr>
        <w:t xml:space="preserve"> podnose izvješće i ocjenu </w:t>
      </w:r>
      <w:r w:rsidRPr="006B73B4">
        <w:rPr>
          <w:color w:val="auto"/>
        </w:rPr>
        <w:t>doktorskog rada</w:t>
      </w:r>
      <w:r w:rsidR="009A59CD" w:rsidRPr="006B73B4">
        <w:rPr>
          <w:color w:val="auto"/>
        </w:rPr>
        <w:t xml:space="preserve">, </w:t>
      </w:r>
      <w:r w:rsidR="005F283B" w:rsidRPr="006B73B4">
        <w:rPr>
          <w:color w:val="auto"/>
        </w:rPr>
        <w:t xml:space="preserve">u roku od tri </w:t>
      </w:r>
      <w:r w:rsidR="009A59CD" w:rsidRPr="006B73B4">
        <w:rPr>
          <w:color w:val="auto"/>
        </w:rPr>
        <w:t xml:space="preserve"> mjesec</w:t>
      </w:r>
      <w:r w:rsidR="005F283B" w:rsidRPr="006B73B4">
        <w:rPr>
          <w:color w:val="auto"/>
        </w:rPr>
        <w:t>a</w:t>
      </w:r>
      <w:r w:rsidR="009A59CD" w:rsidRPr="006B73B4">
        <w:rPr>
          <w:color w:val="auto"/>
        </w:rPr>
        <w:t xml:space="preserve"> od dana zaprimanja doktorskog rada na ocjenjivanje. </w:t>
      </w:r>
    </w:p>
    <w:p w14:paraId="507E793E" w14:textId="1858E9F8" w:rsidR="00943954" w:rsidRPr="006B73B4" w:rsidRDefault="00F14C75" w:rsidP="001208F3">
      <w:pPr>
        <w:pStyle w:val="Tijeloteksta"/>
        <w:contextualSpacing/>
        <w:jc w:val="both"/>
        <w:rPr>
          <w:color w:val="auto"/>
        </w:rPr>
      </w:pPr>
      <w:r w:rsidRPr="006B73B4">
        <w:rPr>
          <w:color w:val="auto"/>
        </w:rPr>
        <w:t xml:space="preserve">(2) </w:t>
      </w:r>
      <w:r w:rsidR="009A59CD" w:rsidRPr="006B73B4">
        <w:rPr>
          <w:color w:val="auto"/>
        </w:rPr>
        <w:t xml:space="preserve">Izvješće </w:t>
      </w:r>
      <w:r w:rsidRPr="006B73B4">
        <w:rPr>
          <w:i/>
          <w:iCs/>
          <w:color w:val="auto"/>
        </w:rPr>
        <w:t>p</w:t>
      </w:r>
      <w:r w:rsidR="009A59CD" w:rsidRPr="006B73B4">
        <w:rPr>
          <w:i/>
          <w:iCs/>
          <w:color w:val="auto"/>
        </w:rPr>
        <w:t>ovjerenstva za ocjenu</w:t>
      </w:r>
      <w:r w:rsidR="009A59CD" w:rsidRPr="006B73B4">
        <w:rPr>
          <w:color w:val="auto"/>
        </w:rPr>
        <w:t xml:space="preserve"> </w:t>
      </w:r>
      <w:r w:rsidR="00943954" w:rsidRPr="006B73B4">
        <w:rPr>
          <w:color w:val="auto"/>
        </w:rPr>
        <w:t xml:space="preserve">podnosi se </w:t>
      </w:r>
      <w:r w:rsidR="00943954" w:rsidRPr="006B73B4">
        <w:rPr>
          <w:rStyle w:val="TijelotekstaChar"/>
          <w:color w:val="auto"/>
        </w:rPr>
        <w:t>Vijeću doktorskog studija, dostavljanjem na obrascu DR.SC.- 02 koji sadrži:</w:t>
      </w:r>
    </w:p>
    <w:p w14:paraId="1EFE1F5C" w14:textId="29857CE1" w:rsidR="00943954" w:rsidRPr="006B73B4" w:rsidRDefault="00943954" w:rsidP="003D52AD">
      <w:pPr>
        <w:pStyle w:val="Tijeloteksta"/>
        <w:numPr>
          <w:ilvl w:val="0"/>
          <w:numId w:val="48"/>
        </w:numPr>
        <w:tabs>
          <w:tab w:val="left" w:pos="700"/>
        </w:tabs>
        <w:ind w:left="426"/>
        <w:contextualSpacing/>
        <w:jc w:val="both"/>
        <w:rPr>
          <w:color w:val="auto"/>
        </w:rPr>
      </w:pPr>
      <w:r w:rsidRPr="006B73B4">
        <w:rPr>
          <w:rStyle w:val="TijelotekstaChar"/>
          <w:color w:val="auto"/>
        </w:rPr>
        <w:t>opće podatke doktoranda</w:t>
      </w:r>
    </w:p>
    <w:p w14:paraId="1605CC1D" w14:textId="42ED6D43" w:rsidR="00943954" w:rsidRPr="006B73B4" w:rsidRDefault="00943954" w:rsidP="003D52AD">
      <w:pPr>
        <w:pStyle w:val="Tijeloteksta"/>
        <w:numPr>
          <w:ilvl w:val="0"/>
          <w:numId w:val="48"/>
        </w:numPr>
        <w:tabs>
          <w:tab w:val="left" w:pos="700"/>
        </w:tabs>
        <w:ind w:left="426"/>
        <w:contextualSpacing/>
        <w:jc w:val="both"/>
        <w:rPr>
          <w:color w:val="auto"/>
        </w:rPr>
      </w:pPr>
      <w:r w:rsidRPr="006B73B4">
        <w:rPr>
          <w:color w:val="auto"/>
        </w:rPr>
        <w:t>područje, polje i modul doktorskog rada</w:t>
      </w:r>
    </w:p>
    <w:p w14:paraId="77743725" w14:textId="296F0639" w:rsidR="00943954" w:rsidRPr="006B73B4" w:rsidRDefault="00943954" w:rsidP="003D52AD">
      <w:pPr>
        <w:pStyle w:val="Tijeloteksta"/>
        <w:numPr>
          <w:ilvl w:val="0"/>
          <w:numId w:val="48"/>
        </w:numPr>
        <w:tabs>
          <w:tab w:val="left" w:pos="700"/>
        </w:tabs>
        <w:ind w:left="426"/>
        <w:contextualSpacing/>
        <w:jc w:val="both"/>
        <w:rPr>
          <w:rStyle w:val="TijelotekstaChar"/>
          <w:color w:val="auto"/>
        </w:rPr>
      </w:pPr>
      <w:r w:rsidRPr="006B73B4">
        <w:rPr>
          <w:rStyle w:val="TijelotekstaChar"/>
          <w:color w:val="auto"/>
        </w:rPr>
        <w:t>podatke o mentoru/ima</w:t>
      </w:r>
      <w:r w:rsidR="00714AF8" w:rsidRPr="006B73B4">
        <w:rPr>
          <w:rStyle w:val="TijelotekstaChar"/>
          <w:color w:val="auto"/>
        </w:rPr>
        <w:t xml:space="preserve"> i eventualnom komentoru</w:t>
      </w:r>
    </w:p>
    <w:p w14:paraId="4E5EBC25" w14:textId="2916E3DD" w:rsidR="00943954" w:rsidRPr="006B73B4" w:rsidRDefault="00943954" w:rsidP="003D52AD">
      <w:pPr>
        <w:pStyle w:val="Tijeloteksta"/>
        <w:numPr>
          <w:ilvl w:val="0"/>
          <w:numId w:val="48"/>
        </w:numPr>
        <w:tabs>
          <w:tab w:val="left" w:pos="700"/>
        </w:tabs>
        <w:ind w:left="426"/>
        <w:contextualSpacing/>
        <w:jc w:val="both"/>
        <w:rPr>
          <w:color w:val="auto"/>
        </w:rPr>
      </w:pPr>
      <w:r w:rsidRPr="006B73B4">
        <w:rPr>
          <w:rStyle w:val="TijelotekstaChar"/>
          <w:color w:val="auto"/>
        </w:rPr>
        <w:t>prikaz sadržaja rada, mišljenje i ocjenu rada s osvrtom na primijenjene metode, znanstveni sadržaj rada te prijedlog za postupanje, na način da se predlaže:</w:t>
      </w:r>
    </w:p>
    <w:p w14:paraId="2364A49F" w14:textId="77777777" w:rsidR="00943954" w:rsidRPr="006B73B4" w:rsidRDefault="00943954" w:rsidP="003D52AD">
      <w:pPr>
        <w:pStyle w:val="Tijeloteksta"/>
        <w:numPr>
          <w:ilvl w:val="0"/>
          <w:numId w:val="49"/>
        </w:numPr>
        <w:tabs>
          <w:tab w:val="left" w:pos="780"/>
        </w:tabs>
        <w:ind w:left="993"/>
        <w:contextualSpacing/>
        <w:jc w:val="both"/>
        <w:rPr>
          <w:color w:val="auto"/>
        </w:rPr>
      </w:pPr>
      <w:r w:rsidRPr="006B73B4">
        <w:rPr>
          <w:rStyle w:val="TijelotekstaChar"/>
          <w:color w:val="auto"/>
        </w:rPr>
        <w:t>doktorski rad prihvati i doktorandu dopusti da pristupi obrani doktorskog rada,</w:t>
      </w:r>
    </w:p>
    <w:p w14:paraId="670C1EAF" w14:textId="77777777" w:rsidR="00943954" w:rsidRPr="006B73B4" w:rsidRDefault="00943954" w:rsidP="003D52AD">
      <w:pPr>
        <w:pStyle w:val="Tijeloteksta"/>
        <w:numPr>
          <w:ilvl w:val="0"/>
          <w:numId w:val="49"/>
        </w:numPr>
        <w:tabs>
          <w:tab w:val="left" w:pos="700"/>
        </w:tabs>
        <w:ind w:left="993"/>
        <w:contextualSpacing/>
        <w:jc w:val="both"/>
        <w:rPr>
          <w:rStyle w:val="TijelotekstaChar"/>
          <w:color w:val="auto"/>
        </w:rPr>
      </w:pPr>
      <w:r w:rsidRPr="006B73B4">
        <w:rPr>
          <w:rStyle w:val="TijelotekstaChar"/>
          <w:color w:val="auto"/>
        </w:rPr>
        <w:t>doktorski rad vrati doktorandu radi dopuna ili ispravaka u određenom roku,</w:t>
      </w:r>
    </w:p>
    <w:p w14:paraId="5701FEE2" w14:textId="1392C52C" w:rsidR="00943954" w:rsidRPr="006B73B4" w:rsidRDefault="00943954" w:rsidP="003D52AD">
      <w:pPr>
        <w:pStyle w:val="Tijeloteksta"/>
        <w:numPr>
          <w:ilvl w:val="0"/>
          <w:numId w:val="49"/>
        </w:numPr>
        <w:tabs>
          <w:tab w:val="left" w:pos="700"/>
        </w:tabs>
        <w:ind w:left="993"/>
        <w:contextualSpacing/>
        <w:jc w:val="both"/>
        <w:rPr>
          <w:color w:val="auto"/>
        </w:rPr>
      </w:pPr>
      <w:r w:rsidRPr="006B73B4">
        <w:rPr>
          <w:rStyle w:val="TijelotekstaChar"/>
          <w:color w:val="auto"/>
        </w:rPr>
        <w:t>doktorski rad odbije.</w:t>
      </w:r>
    </w:p>
    <w:p w14:paraId="152F4FDF" w14:textId="77777777" w:rsidR="004D5C4F" w:rsidRPr="006B73B4" w:rsidRDefault="004D5C4F" w:rsidP="001208F3">
      <w:pPr>
        <w:pStyle w:val="Tijeloteksta"/>
        <w:contextualSpacing/>
        <w:jc w:val="both"/>
        <w:rPr>
          <w:color w:val="auto"/>
        </w:rPr>
      </w:pPr>
    </w:p>
    <w:p w14:paraId="6538143E" w14:textId="10C00D89"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38</w:t>
      </w:r>
      <w:r w:rsidRPr="006B73B4">
        <w:rPr>
          <w:rStyle w:val="TijelotekstaChar"/>
          <w:color w:val="auto"/>
        </w:rPr>
        <w:t>.</w:t>
      </w:r>
    </w:p>
    <w:p w14:paraId="336D71F4" w14:textId="4458074E" w:rsidR="00FF2442" w:rsidRPr="006B73B4" w:rsidRDefault="002F5C13" w:rsidP="001208F3">
      <w:pPr>
        <w:pStyle w:val="Tijeloteksta"/>
        <w:contextualSpacing/>
        <w:jc w:val="both"/>
        <w:rPr>
          <w:color w:val="auto"/>
        </w:rPr>
      </w:pPr>
      <w:r w:rsidRPr="006B73B4">
        <w:rPr>
          <w:rStyle w:val="TijelotekstaChar"/>
          <w:color w:val="auto"/>
        </w:rPr>
        <w:t xml:space="preserve">(1) </w:t>
      </w:r>
      <w:r w:rsidR="00C87EF9" w:rsidRPr="006B73B4">
        <w:rPr>
          <w:rStyle w:val="TijelotekstaChar"/>
          <w:color w:val="auto"/>
        </w:rPr>
        <w:t>Prijedlog Vijeća doktorskog studija za prihvaćanje doktorskog rada, uz jedan primjerak doktorskog rada</w:t>
      </w:r>
      <w:r w:rsidR="00BC18EE" w:rsidRPr="006B73B4">
        <w:rPr>
          <w:rStyle w:val="TijelotekstaChar"/>
          <w:color w:val="auto"/>
        </w:rPr>
        <w:t xml:space="preserve"> </w:t>
      </w:r>
      <w:r w:rsidR="00C87EF9" w:rsidRPr="006B73B4">
        <w:rPr>
          <w:rStyle w:val="TijelotekstaChar"/>
          <w:color w:val="auto"/>
        </w:rPr>
        <w:t xml:space="preserve">dostavlja se </w:t>
      </w:r>
      <w:r w:rsidR="006C4069" w:rsidRPr="006B73B4">
        <w:rPr>
          <w:rStyle w:val="TijelotekstaChar"/>
          <w:color w:val="auto"/>
        </w:rPr>
        <w:t xml:space="preserve">Službi </w:t>
      </w:r>
      <w:r w:rsidR="00BC18EE" w:rsidRPr="006B73B4">
        <w:rPr>
          <w:rStyle w:val="TijelotekstaChar"/>
          <w:color w:val="auto"/>
        </w:rPr>
        <w:t>za poslove studenata i polaznika/Odjelu za poslijediplomski studij i cjeloživotno obrazovanje.</w:t>
      </w:r>
    </w:p>
    <w:p w14:paraId="08B978E8" w14:textId="765CF248" w:rsidR="00FF2442" w:rsidRPr="006B73B4" w:rsidRDefault="002F5C13" w:rsidP="001208F3">
      <w:pPr>
        <w:pStyle w:val="Tijeloteksta"/>
        <w:contextualSpacing/>
        <w:jc w:val="both"/>
        <w:rPr>
          <w:color w:val="auto"/>
        </w:rPr>
      </w:pPr>
      <w:r w:rsidRPr="006B73B4">
        <w:rPr>
          <w:rStyle w:val="TijelotekstaChar"/>
          <w:color w:val="auto"/>
        </w:rPr>
        <w:t xml:space="preserve">(2) </w:t>
      </w:r>
      <w:r w:rsidR="00C87EF9" w:rsidRPr="006B73B4">
        <w:rPr>
          <w:rStyle w:val="TijelotekstaChar"/>
          <w:color w:val="auto"/>
        </w:rPr>
        <w:t xml:space="preserve">Na temelju prijedloga Vijeća doktorskog studija, a prije donošenja odluke </w:t>
      </w:r>
      <w:r w:rsidR="00F4785F" w:rsidRPr="006B73B4">
        <w:rPr>
          <w:rStyle w:val="TijelotekstaChar"/>
          <w:color w:val="auto"/>
        </w:rPr>
        <w:t>f</w:t>
      </w:r>
      <w:r w:rsidR="00C87EF9" w:rsidRPr="006B73B4">
        <w:rPr>
          <w:rStyle w:val="TijelotekstaChar"/>
          <w:color w:val="auto"/>
        </w:rPr>
        <w:t xml:space="preserve">akultetskog </w:t>
      </w:r>
      <w:r w:rsidR="00F4785F" w:rsidRPr="006B73B4">
        <w:rPr>
          <w:rStyle w:val="TijelotekstaChar"/>
          <w:color w:val="auto"/>
        </w:rPr>
        <w:t>V</w:t>
      </w:r>
      <w:r w:rsidR="00C87EF9" w:rsidRPr="006B73B4">
        <w:rPr>
          <w:rStyle w:val="TijelotekstaChar"/>
          <w:color w:val="auto"/>
        </w:rPr>
        <w:t xml:space="preserve">ijeća o prihvaćanju doktorskog rada </w:t>
      </w:r>
      <w:r w:rsidR="00D14F76" w:rsidRPr="006B73B4">
        <w:rPr>
          <w:rStyle w:val="TijelotekstaChar"/>
          <w:color w:val="auto"/>
        </w:rPr>
        <w:t xml:space="preserve">doktorski rad se javno objavljuje na </w:t>
      </w:r>
      <w:r w:rsidR="00C45C3B" w:rsidRPr="006B73B4">
        <w:rPr>
          <w:rStyle w:val="TijelotekstaChar"/>
          <w:color w:val="auto"/>
        </w:rPr>
        <w:t xml:space="preserve">službenim </w:t>
      </w:r>
      <w:r w:rsidR="00D14F76" w:rsidRPr="006B73B4">
        <w:rPr>
          <w:rStyle w:val="TijelotekstaChar"/>
          <w:color w:val="auto"/>
        </w:rPr>
        <w:t>mrežnim stranicama Fakulteta</w:t>
      </w:r>
      <w:r w:rsidR="00BC18EE" w:rsidRPr="006B73B4">
        <w:rPr>
          <w:rStyle w:val="TijelotekstaChar"/>
          <w:color w:val="auto"/>
        </w:rPr>
        <w:t>. Doktorski rad</w:t>
      </w:r>
      <w:r w:rsidR="00D12261" w:rsidRPr="006B73B4">
        <w:rPr>
          <w:rStyle w:val="TijelotekstaChar"/>
          <w:color w:val="auto"/>
        </w:rPr>
        <w:t xml:space="preserve"> objavljuje se najmanje</w:t>
      </w:r>
      <w:r w:rsidR="00D14F76" w:rsidRPr="006B73B4">
        <w:rPr>
          <w:rStyle w:val="TijelotekstaChar"/>
          <w:color w:val="auto"/>
        </w:rPr>
        <w:t xml:space="preserve"> 30 dana prije </w:t>
      </w:r>
      <w:r w:rsidR="00F4785F" w:rsidRPr="006B73B4">
        <w:rPr>
          <w:rStyle w:val="TijelotekstaChar"/>
          <w:color w:val="auto"/>
        </w:rPr>
        <w:t xml:space="preserve">dana </w:t>
      </w:r>
      <w:r w:rsidR="00D14F76" w:rsidRPr="006B73B4">
        <w:rPr>
          <w:rStyle w:val="TijelotekstaChar"/>
          <w:color w:val="auto"/>
        </w:rPr>
        <w:t>obrane</w:t>
      </w:r>
      <w:r w:rsidR="00D12261" w:rsidRPr="006B73B4">
        <w:rPr>
          <w:rStyle w:val="TijelotekstaChar"/>
          <w:color w:val="auto"/>
        </w:rPr>
        <w:t xml:space="preserve"> doktorskog rada</w:t>
      </w:r>
      <w:r w:rsidR="004D5C4F" w:rsidRPr="006B73B4">
        <w:rPr>
          <w:rStyle w:val="TijelotekstaChar"/>
          <w:color w:val="auto"/>
        </w:rPr>
        <w:t xml:space="preserve">. </w:t>
      </w:r>
    </w:p>
    <w:p w14:paraId="4E6018E6" w14:textId="13ACC95A" w:rsidR="00FF2442" w:rsidRPr="006B73B4" w:rsidRDefault="002F5C13" w:rsidP="001208F3">
      <w:pPr>
        <w:pStyle w:val="Tijeloteksta"/>
        <w:contextualSpacing/>
        <w:jc w:val="both"/>
        <w:rPr>
          <w:rStyle w:val="TijelotekstaChar"/>
          <w:color w:val="auto"/>
        </w:rPr>
      </w:pPr>
      <w:r w:rsidRPr="006B73B4">
        <w:rPr>
          <w:rStyle w:val="TijelotekstaChar"/>
          <w:color w:val="auto"/>
        </w:rPr>
        <w:t xml:space="preserve">(3) </w:t>
      </w:r>
      <w:r w:rsidR="00C87EF9" w:rsidRPr="006B73B4">
        <w:rPr>
          <w:rStyle w:val="TijelotekstaChar"/>
          <w:color w:val="auto"/>
        </w:rPr>
        <w:t xml:space="preserve">Nakon proteka roka iz stavka </w:t>
      </w:r>
      <w:r w:rsidR="00133D75" w:rsidRPr="006B73B4">
        <w:rPr>
          <w:rStyle w:val="TijelotekstaChar"/>
          <w:color w:val="auto"/>
        </w:rPr>
        <w:t>2</w:t>
      </w:r>
      <w:r w:rsidR="00C87EF9" w:rsidRPr="006B73B4">
        <w:rPr>
          <w:rStyle w:val="TijelotekstaChar"/>
          <w:color w:val="auto"/>
        </w:rPr>
        <w:t>. ovog članka, Fakultetsko vijeće raspravlja o primljenom doktorskom radu na temelju Izvještaja DR.SC.-02 i eventualni</w:t>
      </w:r>
      <w:r w:rsidR="00E9076C" w:rsidRPr="006B73B4">
        <w:rPr>
          <w:rStyle w:val="TijelotekstaChar"/>
          <w:color w:val="auto"/>
        </w:rPr>
        <w:t>m</w:t>
      </w:r>
      <w:r w:rsidR="00C87EF9" w:rsidRPr="006B73B4">
        <w:rPr>
          <w:rStyle w:val="TijelotekstaChar"/>
          <w:color w:val="auto"/>
        </w:rPr>
        <w:t xml:space="preserve"> pisani</w:t>
      </w:r>
      <w:r w:rsidR="00E9076C" w:rsidRPr="006B73B4">
        <w:rPr>
          <w:rStyle w:val="TijelotekstaChar"/>
          <w:color w:val="auto"/>
        </w:rPr>
        <w:t>m</w:t>
      </w:r>
      <w:r w:rsidR="00C87EF9" w:rsidRPr="006B73B4">
        <w:rPr>
          <w:rStyle w:val="TijelotekstaChar"/>
          <w:color w:val="auto"/>
        </w:rPr>
        <w:t xml:space="preserve"> primjedba</w:t>
      </w:r>
      <w:r w:rsidR="00E9076C" w:rsidRPr="006B73B4">
        <w:rPr>
          <w:rStyle w:val="TijelotekstaChar"/>
          <w:color w:val="auto"/>
        </w:rPr>
        <w:t>ma</w:t>
      </w:r>
      <w:r w:rsidR="00C87EF9" w:rsidRPr="006B73B4">
        <w:rPr>
          <w:rStyle w:val="TijelotekstaChar"/>
          <w:color w:val="auto"/>
        </w:rPr>
        <w:t xml:space="preserve"> </w:t>
      </w:r>
      <w:r w:rsidRPr="006B73B4">
        <w:rPr>
          <w:rStyle w:val="TijelotekstaChar"/>
          <w:color w:val="auto"/>
        </w:rPr>
        <w:t xml:space="preserve">na javno objavljeni doktorski rad, </w:t>
      </w:r>
      <w:r w:rsidR="00C87EF9" w:rsidRPr="006B73B4">
        <w:rPr>
          <w:rStyle w:val="TijelotekstaChar"/>
          <w:color w:val="auto"/>
        </w:rPr>
        <w:t>zaprimljeni</w:t>
      </w:r>
      <w:r w:rsidR="00E9076C" w:rsidRPr="006B73B4">
        <w:rPr>
          <w:rStyle w:val="TijelotekstaChar"/>
          <w:color w:val="auto"/>
        </w:rPr>
        <w:t xml:space="preserve">ma </w:t>
      </w:r>
      <w:r w:rsidRPr="006B73B4">
        <w:rPr>
          <w:rStyle w:val="TijelotekstaChar"/>
          <w:color w:val="auto"/>
        </w:rPr>
        <w:t>u</w:t>
      </w:r>
      <w:r w:rsidR="00E9076C" w:rsidRPr="006B73B4">
        <w:rPr>
          <w:rStyle w:val="TijelotekstaChar"/>
          <w:color w:val="auto"/>
        </w:rPr>
        <w:t xml:space="preserve"> rok</w:t>
      </w:r>
      <w:r w:rsidRPr="006B73B4">
        <w:rPr>
          <w:rStyle w:val="TijelotekstaChar"/>
          <w:color w:val="auto"/>
        </w:rPr>
        <w:t>u</w:t>
      </w:r>
      <w:r w:rsidR="00E9076C" w:rsidRPr="006B73B4">
        <w:rPr>
          <w:rStyle w:val="TijelotekstaChar"/>
          <w:color w:val="auto"/>
        </w:rPr>
        <w:t xml:space="preserve"> iz </w:t>
      </w:r>
      <w:r w:rsidR="00C87EF9" w:rsidRPr="006B73B4">
        <w:rPr>
          <w:rStyle w:val="TijelotekstaChar"/>
          <w:color w:val="auto"/>
        </w:rPr>
        <w:t>st</w:t>
      </w:r>
      <w:r w:rsidRPr="006B73B4">
        <w:rPr>
          <w:rStyle w:val="TijelotekstaChar"/>
          <w:color w:val="auto"/>
        </w:rPr>
        <w:t>avka</w:t>
      </w:r>
      <w:r w:rsidR="00C87EF9" w:rsidRPr="006B73B4">
        <w:rPr>
          <w:rStyle w:val="TijelotekstaChar"/>
          <w:color w:val="auto"/>
        </w:rPr>
        <w:t xml:space="preserve"> </w:t>
      </w:r>
      <w:r w:rsidR="00133D75" w:rsidRPr="006B73B4">
        <w:rPr>
          <w:rStyle w:val="TijelotekstaChar"/>
          <w:color w:val="auto"/>
        </w:rPr>
        <w:t>2</w:t>
      </w:r>
      <w:r w:rsidR="00C87EF9" w:rsidRPr="006B73B4">
        <w:rPr>
          <w:rStyle w:val="TijelotekstaChar"/>
          <w:color w:val="auto"/>
        </w:rPr>
        <w:t>. ovog članka.</w:t>
      </w:r>
    </w:p>
    <w:p w14:paraId="642F9CDA" w14:textId="51FB4864" w:rsidR="00FF2442" w:rsidRPr="006B73B4" w:rsidRDefault="002F5C13" w:rsidP="001208F3">
      <w:pPr>
        <w:pStyle w:val="Tijeloteksta"/>
        <w:contextualSpacing/>
        <w:jc w:val="both"/>
        <w:rPr>
          <w:rStyle w:val="TijelotekstaChar"/>
          <w:color w:val="auto"/>
        </w:rPr>
      </w:pPr>
      <w:r w:rsidRPr="006B73B4">
        <w:rPr>
          <w:rStyle w:val="TijelotekstaChar"/>
          <w:color w:val="auto"/>
        </w:rPr>
        <w:t xml:space="preserve">(4) </w:t>
      </w:r>
      <w:r w:rsidR="00C87EF9" w:rsidRPr="006B73B4">
        <w:rPr>
          <w:rStyle w:val="TijelotekstaChar"/>
          <w:color w:val="auto"/>
        </w:rPr>
        <w:t xml:space="preserve">Konačnu odluku o prihvaćanju doktorskog rada i odobravanju pristupanja obrani ili odbijanju doktorskog rada donosi </w:t>
      </w:r>
      <w:r w:rsidRPr="006B73B4">
        <w:rPr>
          <w:rStyle w:val="TijelotekstaChar"/>
          <w:color w:val="auto"/>
        </w:rPr>
        <w:t>f</w:t>
      </w:r>
      <w:r w:rsidR="00C87EF9" w:rsidRPr="006B73B4">
        <w:rPr>
          <w:rStyle w:val="TijelotekstaChar"/>
          <w:color w:val="auto"/>
        </w:rPr>
        <w:t xml:space="preserve">akultetsko </w:t>
      </w:r>
      <w:r w:rsidRPr="006B73B4">
        <w:rPr>
          <w:rStyle w:val="TijelotekstaChar"/>
          <w:color w:val="auto"/>
        </w:rPr>
        <w:t>V</w:t>
      </w:r>
      <w:r w:rsidR="00C87EF9" w:rsidRPr="006B73B4">
        <w:rPr>
          <w:rStyle w:val="TijelotekstaChar"/>
          <w:color w:val="auto"/>
        </w:rPr>
        <w:t>ijeće.</w:t>
      </w:r>
    </w:p>
    <w:p w14:paraId="3014FB65" w14:textId="77777777" w:rsidR="00762C57" w:rsidRPr="006B73B4" w:rsidRDefault="00762C57" w:rsidP="001208F3">
      <w:pPr>
        <w:pStyle w:val="Tijeloteksta"/>
        <w:contextualSpacing/>
        <w:jc w:val="both"/>
        <w:rPr>
          <w:color w:val="auto"/>
        </w:rPr>
      </w:pPr>
    </w:p>
    <w:p w14:paraId="6F95929B" w14:textId="03D47BEE" w:rsidR="002F5C13" w:rsidRPr="006B73B4" w:rsidRDefault="006C4069" w:rsidP="001208F3">
      <w:pPr>
        <w:pStyle w:val="Heading10"/>
        <w:keepNext/>
        <w:keepLines/>
        <w:spacing w:after="0"/>
        <w:contextualSpacing/>
        <w:rPr>
          <w:rStyle w:val="TijelotekstaChar"/>
          <w:color w:val="auto"/>
        </w:rPr>
      </w:pPr>
      <w:r w:rsidRPr="006B73B4">
        <w:rPr>
          <w:rStyle w:val="Heading1"/>
          <w:color w:val="auto"/>
        </w:rPr>
        <w:t>9.3. OBRANA DOKTORSKOG RADA</w:t>
      </w:r>
    </w:p>
    <w:p w14:paraId="4CEBC0AF" w14:textId="77777777" w:rsidR="002F5C13" w:rsidRPr="006B73B4" w:rsidRDefault="002F5C13" w:rsidP="001208F3">
      <w:pPr>
        <w:pStyle w:val="Tijeloteksta"/>
        <w:contextualSpacing/>
        <w:jc w:val="center"/>
        <w:rPr>
          <w:rStyle w:val="TijelotekstaChar"/>
          <w:color w:val="auto"/>
        </w:rPr>
      </w:pPr>
    </w:p>
    <w:p w14:paraId="4FAFC509" w14:textId="4C5D7A73"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39</w:t>
      </w:r>
      <w:r w:rsidRPr="006B73B4">
        <w:rPr>
          <w:rStyle w:val="TijelotekstaChar"/>
          <w:color w:val="auto"/>
        </w:rPr>
        <w:t>.</w:t>
      </w:r>
    </w:p>
    <w:p w14:paraId="1D83DEBB" w14:textId="603A6F4E" w:rsidR="00DB5343" w:rsidRPr="006B73B4" w:rsidRDefault="00DB5343" w:rsidP="001208F3">
      <w:pPr>
        <w:pStyle w:val="Tijeloteksta"/>
        <w:contextualSpacing/>
        <w:jc w:val="both"/>
        <w:rPr>
          <w:rStyle w:val="Bodytext2"/>
          <w:rFonts w:ascii="Times New Roman" w:eastAsia="Courier New" w:hAnsi="Times New Roman" w:cs="Times New Roman"/>
          <w:color w:val="auto"/>
          <w:sz w:val="24"/>
          <w:szCs w:val="24"/>
        </w:rPr>
      </w:pPr>
      <w:r w:rsidRPr="006B73B4">
        <w:rPr>
          <w:rStyle w:val="TijelotekstaChar"/>
          <w:color w:val="auto"/>
        </w:rPr>
        <w:t xml:space="preserve">(1) </w:t>
      </w:r>
      <w:r w:rsidR="00C87EF9" w:rsidRPr="006B73B4">
        <w:rPr>
          <w:rStyle w:val="TijelotekstaChar"/>
          <w:color w:val="auto"/>
        </w:rPr>
        <w:t xml:space="preserve">Nakon prihvaćanja </w:t>
      </w:r>
      <w:r w:rsidRPr="006B73B4">
        <w:rPr>
          <w:rStyle w:val="TijelotekstaChar"/>
          <w:color w:val="auto"/>
        </w:rPr>
        <w:t>doktorskog rada</w:t>
      </w:r>
      <w:r w:rsidR="00C87EF9" w:rsidRPr="006B73B4">
        <w:rPr>
          <w:rStyle w:val="TijelotekstaChar"/>
          <w:color w:val="auto"/>
        </w:rPr>
        <w:t xml:space="preserve"> i odobravanja pristupanju obrani </w:t>
      </w:r>
      <w:r w:rsidRPr="006B73B4">
        <w:rPr>
          <w:rStyle w:val="TijelotekstaChar"/>
          <w:color w:val="auto"/>
        </w:rPr>
        <w:t>f</w:t>
      </w:r>
      <w:r w:rsidR="00C87EF9" w:rsidRPr="006B73B4">
        <w:rPr>
          <w:rStyle w:val="TijelotekstaChar"/>
          <w:color w:val="auto"/>
        </w:rPr>
        <w:t xml:space="preserve">akultetsko </w:t>
      </w:r>
      <w:r w:rsidRPr="006B73B4">
        <w:rPr>
          <w:rStyle w:val="TijelotekstaChar"/>
          <w:color w:val="auto"/>
        </w:rPr>
        <w:t>V</w:t>
      </w:r>
      <w:r w:rsidR="00C87EF9" w:rsidRPr="006B73B4">
        <w:rPr>
          <w:rStyle w:val="TijelotekstaChar"/>
          <w:color w:val="auto"/>
        </w:rPr>
        <w:t>ijeće</w:t>
      </w:r>
      <w:r w:rsidRPr="006B73B4">
        <w:rPr>
          <w:rStyle w:val="TijelotekstaChar"/>
          <w:color w:val="auto"/>
        </w:rPr>
        <w:t>,</w:t>
      </w:r>
      <w:r w:rsidR="00C87EF9" w:rsidRPr="006B73B4">
        <w:rPr>
          <w:rStyle w:val="TijelotekstaChar"/>
          <w:color w:val="auto"/>
        </w:rPr>
        <w:t xml:space="preserve"> na temelju prijedloga Vijeća doktorskog studija</w:t>
      </w:r>
      <w:r w:rsidRPr="006B73B4">
        <w:rPr>
          <w:rStyle w:val="TijelotekstaChar"/>
          <w:color w:val="auto"/>
        </w:rPr>
        <w:t>,</w:t>
      </w:r>
      <w:r w:rsidR="00C87EF9" w:rsidRPr="006B73B4">
        <w:rPr>
          <w:rStyle w:val="TijelotekstaChar"/>
          <w:color w:val="auto"/>
        </w:rPr>
        <w:t xml:space="preserve"> imenuje povjerenstvo za obranu doktorskog rada (u daljnjem tekstu: povjerenstvo za obranu)</w:t>
      </w:r>
      <w:r w:rsidRPr="006B73B4">
        <w:rPr>
          <w:rStyle w:val="TijelotekstaChar"/>
          <w:color w:val="auto"/>
        </w:rPr>
        <w:t xml:space="preserve"> s naznakom predsjednika</w:t>
      </w:r>
      <w:r w:rsidR="00C87EF9" w:rsidRPr="006B73B4">
        <w:rPr>
          <w:rStyle w:val="TijelotekstaChar"/>
          <w:color w:val="auto"/>
        </w:rPr>
        <w:t xml:space="preserve"> </w:t>
      </w:r>
      <w:r w:rsidR="0026023A" w:rsidRPr="006B73B4">
        <w:rPr>
          <w:rStyle w:val="TijelotekstaChar"/>
          <w:color w:val="auto"/>
        </w:rPr>
        <w:t xml:space="preserve">povjerenstva za obranu </w:t>
      </w:r>
      <w:r w:rsidR="00C87EF9" w:rsidRPr="006B73B4">
        <w:rPr>
          <w:rStyle w:val="TijelotekstaChar"/>
          <w:color w:val="auto"/>
        </w:rPr>
        <w:t xml:space="preserve">te </w:t>
      </w:r>
      <w:r w:rsidR="004B2F82" w:rsidRPr="006B73B4">
        <w:rPr>
          <w:rStyle w:val="TijelotekstaChar"/>
          <w:color w:val="auto"/>
        </w:rPr>
        <w:lastRenderedPageBreak/>
        <w:t xml:space="preserve">utvrđuje </w:t>
      </w:r>
      <w:r w:rsidR="00C87EF9" w:rsidRPr="006B73B4">
        <w:rPr>
          <w:rStyle w:val="TijelotekstaChar"/>
          <w:color w:val="auto"/>
        </w:rPr>
        <w:t>datum i mjesto obrane</w:t>
      </w:r>
      <w:r w:rsidRPr="006B73B4">
        <w:rPr>
          <w:rStyle w:val="TijelotekstaChar"/>
          <w:color w:val="auto"/>
        </w:rPr>
        <w:t xml:space="preserve"> doktorskog rada</w:t>
      </w:r>
      <w:r w:rsidR="00C87EF9" w:rsidRPr="006B73B4">
        <w:rPr>
          <w:rStyle w:val="TijelotekstaChar"/>
          <w:color w:val="auto"/>
        </w:rPr>
        <w:t>.</w:t>
      </w:r>
      <w:r w:rsidR="00133D75" w:rsidRPr="006B73B4">
        <w:rPr>
          <w:rStyle w:val="Bodytext2"/>
          <w:rFonts w:ascii="Times New Roman" w:eastAsia="Courier New" w:hAnsi="Times New Roman" w:cs="Times New Roman"/>
          <w:color w:val="auto"/>
          <w:sz w:val="24"/>
          <w:szCs w:val="24"/>
        </w:rPr>
        <w:t xml:space="preserve"> </w:t>
      </w:r>
    </w:p>
    <w:p w14:paraId="67047450" w14:textId="4625F588" w:rsidR="00DB5343" w:rsidRPr="006B73B4" w:rsidRDefault="00DB5343" w:rsidP="001208F3">
      <w:pPr>
        <w:pStyle w:val="Tijeloteksta"/>
        <w:contextualSpacing/>
        <w:jc w:val="both"/>
        <w:rPr>
          <w:color w:val="auto"/>
        </w:rPr>
      </w:pPr>
      <w:r w:rsidRPr="006B73B4">
        <w:rPr>
          <w:color w:val="auto"/>
        </w:rPr>
        <w:t xml:space="preserve">(2) Mentor i komentor ne mogu biti </w:t>
      </w:r>
      <w:r w:rsidR="0026023A" w:rsidRPr="006B73B4">
        <w:rPr>
          <w:color w:val="auto"/>
        </w:rPr>
        <w:t xml:space="preserve">imenovani </w:t>
      </w:r>
      <w:r w:rsidR="00822630" w:rsidRPr="006B73B4">
        <w:rPr>
          <w:color w:val="auto"/>
        </w:rPr>
        <w:t xml:space="preserve">u </w:t>
      </w:r>
      <w:r w:rsidRPr="006B73B4">
        <w:rPr>
          <w:i/>
          <w:iCs/>
          <w:color w:val="auto"/>
        </w:rPr>
        <w:t>povjerenstv</w:t>
      </w:r>
      <w:r w:rsidR="00822630" w:rsidRPr="006B73B4">
        <w:rPr>
          <w:i/>
          <w:iCs/>
          <w:color w:val="auto"/>
        </w:rPr>
        <w:t>o</w:t>
      </w:r>
      <w:r w:rsidRPr="006B73B4">
        <w:rPr>
          <w:i/>
          <w:iCs/>
          <w:color w:val="auto"/>
        </w:rPr>
        <w:t xml:space="preserve"> za obranu </w:t>
      </w:r>
      <w:r w:rsidRPr="006B73B4">
        <w:rPr>
          <w:color w:val="auto"/>
        </w:rPr>
        <w:t>doktorskog rada.</w:t>
      </w:r>
    </w:p>
    <w:p w14:paraId="3949410B" w14:textId="4A510648" w:rsidR="0036062C" w:rsidRPr="006B73B4" w:rsidRDefault="0036062C" w:rsidP="001208F3">
      <w:pPr>
        <w:pStyle w:val="Tijeloteksta"/>
        <w:contextualSpacing/>
        <w:jc w:val="both"/>
        <w:rPr>
          <w:color w:val="auto"/>
        </w:rPr>
      </w:pPr>
    </w:p>
    <w:p w14:paraId="323D124B" w14:textId="68D81EE4"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E9076C" w:rsidRPr="006B73B4">
        <w:rPr>
          <w:rStyle w:val="TijelotekstaChar"/>
          <w:color w:val="auto"/>
        </w:rPr>
        <w:t>4</w:t>
      </w:r>
      <w:r w:rsidR="0036062C" w:rsidRPr="006B73B4">
        <w:rPr>
          <w:rStyle w:val="TijelotekstaChar"/>
          <w:color w:val="auto"/>
        </w:rPr>
        <w:t>0</w:t>
      </w:r>
      <w:r w:rsidRPr="006B73B4">
        <w:rPr>
          <w:rStyle w:val="TijelotekstaChar"/>
          <w:color w:val="auto"/>
        </w:rPr>
        <w:t>.</w:t>
      </w:r>
    </w:p>
    <w:p w14:paraId="473E0983" w14:textId="26FEE87B" w:rsidR="00AA6A95" w:rsidRPr="006B73B4" w:rsidRDefault="00D9118C" w:rsidP="001208F3">
      <w:pPr>
        <w:pStyle w:val="Tijeloteksta"/>
        <w:contextualSpacing/>
        <w:jc w:val="both"/>
        <w:rPr>
          <w:rStyle w:val="TijelotekstaChar"/>
          <w:color w:val="auto"/>
        </w:rPr>
      </w:pPr>
      <w:r w:rsidRPr="006B73B4">
        <w:rPr>
          <w:rStyle w:val="TijelotekstaChar"/>
          <w:color w:val="auto"/>
        </w:rPr>
        <w:t xml:space="preserve">(1) </w:t>
      </w:r>
      <w:r w:rsidR="00C87EF9" w:rsidRPr="006B73B4">
        <w:rPr>
          <w:rStyle w:val="TijelotekstaChar"/>
          <w:color w:val="auto"/>
        </w:rPr>
        <w:t xml:space="preserve">Obrana doktorskog rada je javna, a obavlja se pred </w:t>
      </w:r>
      <w:r w:rsidR="00C87EF9" w:rsidRPr="006B73B4">
        <w:rPr>
          <w:rStyle w:val="TijelotekstaChar"/>
          <w:i/>
          <w:iCs/>
          <w:color w:val="auto"/>
        </w:rPr>
        <w:t>povjerenstvom za obranu</w:t>
      </w:r>
      <w:r w:rsidR="00C87EF9" w:rsidRPr="006B73B4">
        <w:rPr>
          <w:rStyle w:val="TijelotekstaChar"/>
          <w:color w:val="auto"/>
        </w:rPr>
        <w:t xml:space="preserve"> i zainteresiranom javnošću.</w:t>
      </w:r>
      <w:r w:rsidR="00AF4543" w:rsidRPr="006B73B4">
        <w:rPr>
          <w:rStyle w:val="TijelotekstaChar"/>
          <w:color w:val="auto"/>
        </w:rPr>
        <w:t xml:space="preserve"> </w:t>
      </w:r>
      <w:r w:rsidR="000B2074" w:rsidRPr="006B73B4">
        <w:rPr>
          <w:rStyle w:val="TijelotekstaChar"/>
          <w:color w:val="auto"/>
        </w:rPr>
        <w:t>Iznimno, kada član povjerenstva za obranu zbog opravdanog razloga nije u mogućnosti nazočiti obrani doktorskog rada, tom članu se može omogućiti sudjelovanje na daljinu</w:t>
      </w:r>
      <w:r w:rsidR="00566D70" w:rsidRPr="006B73B4">
        <w:rPr>
          <w:rStyle w:val="TijelotekstaChar"/>
          <w:color w:val="auto"/>
        </w:rPr>
        <w:t xml:space="preserve">, </w:t>
      </w:r>
      <w:r w:rsidR="00566D70" w:rsidRPr="006B73B4">
        <w:rPr>
          <w:rFonts w:eastAsia="Calibri"/>
          <w:color w:val="auto"/>
        </w:rPr>
        <w:t xml:space="preserve">korištenjem posebnih platformi za video konferencije kojim je osigurano njihovo evidentiranje, sudjelovanje i glasovanje. Iznimka se ne odnosi na predsjednika </w:t>
      </w:r>
      <w:r w:rsidR="00566D70" w:rsidRPr="006B73B4">
        <w:rPr>
          <w:rFonts w:eastAsia="Calibri"/>
          <w:i/>
          <w:iCs/>
          <w:color w:val="auto"/>
        </w:rPr>
        <w:t>povjerenstva za obranu doktorskog rada</w:t>
      </w:r>
      <w:r w:rsidR="00566D70" w:rsidRPr="006B73B4">
        <w:rPr>
          <w:rFonts w:eastAsia="Calibri"/>
          <w:color w:val="auto"/>
        </w:rPr>
        <w:t>.</w:t>
      </w:r>
    </w:p>
    <w:p w14:paraId="2DC194D5" w14:textId="7C213400" w:rsidR="000B2074" w:rsidRPr="006B73B4" w:rsidRDefault="000B2074" w:rsidP="001208F3">
      <w:pPr>
        <w:pStyle w:val="Tijeloteksta"/>
        <w:contextualSpacing/>
        <w:jc w:val="both"/>
        <w:rPr>
          <w:rStyle w:val="TijelotekstaChar"/>
          <w:color w:val="auto"/>
        </w:rPr>
      </w:pPr>
      <w:r w:rsidRPr="006B73B4">
        <w:rPr>
          <w:rStyle w:val="Bodytext2"/>
          <w:rFonts w:ascii="Times New Roman" w:eastAsia="Courier New" w:hAnsi="Times New Roman" w:cs="Times New Roman"/>
          <w:b w:val="0"/>
          <w:bCs w:val="0"/>
          <w:color w:val="auto"/>
          <w:sz w:val="24"/>
          <w:szCs w:val="24"/>
        </w:rPr>
        <w:t>(2)</w:t>
      </w:r>
      <w:r w:rsidRPr="006B73B4">
        <w:rPr>
          <w:rStyle w:val="Bodytext2"/>
          <w:rFonts w:ascii="Times New Roman" w:eastAsia="Courier New" w:hAnsi="Times New Roman" w:cs="Times New Roman"/>
          <w:color w:val="auto"/>
          <w:sz w:val="24"/>
          <w:szCs w:val="24"/>
        </w:rPr>
        <w:t xml:space="preserve"> </w:t>
      </w:r>
      <w:r w:rsidRPr="006B73B4">
        <w:rPr>
          <w:rStyle w:val="TijelotekstaChar"/>
          <w:color w:val="auto"/>
        </w:rPr>
        <w:t>Obavijest o obrani doktorskog rada oglašava se na službenim mrežnim stranicama Fakulteta najmanje osam dana prije obrane doktorskog rada.</w:t>
      </w:r>
    </w:p>
    <w:p w14:paraId="15C10BB7" w14:textId="681CC528" w:rsidR="00D9118C" w:rsidRPr="006B73B4" w:rsidRDefault="00D9118C" w:rsidP="001208F3">
      <w:pPr>
        <w:pStyle w:val="Tijeloteksta"/>
        <w:contextualSpacing/>
        <w:jc w:val="both"/>
        <w:rPr>
          <w:color w:val="auto"/>
        </w:rPr>
      </w:pPr>
      <w:r w:rsidRPr="006B73B4">
        <w:rPr>
          <w:rStyle w:val="TijelotekstaChar"/>
          <w:color w:val="auto"/>
        </w:rPr>
        <w:t>(</w:t>
      </w:r>
      <w:r w:rsidR="000B2074" w:rsidRPr="006B73B4">
        <w:rPr>
          <w:rStyle w:val="TijelotekstaChar"/>
          <w:color w:val="auto"/>
        </w:rPr>
        <w:t>3</w:t>
      </w:r>
      <w:r w:rsidRPr="006B73B4">
        <w:rPr>
          <w:rStyle w:val="TijelotekstaChar"/>
          <w:color w:val="auto"/>
        </w:rPr>
        <w:t xml:space="preserve">) Obrana se održava u prostorima Fakulteta osim u slučaju dvojnih doktorata </w:t>
      </w:r>
      <w:r w:rsidR="001348F0" w:rsidRPr="006B73B4">
        <w:rPr>
          <w:rStyle w:val="TijelotekstaChar"/>
          <w:color w:val="auto"/>
        </w:rPr>
        <w:t>(</w:t>
      </w:r>
      <w:r w:rsidR="001348F0" w:rsidRPr="006B73B4">
        <w:rPr>
          <w:rStyle w:val="TijelotekstaChar"/>
          <w:i/>
          <w:color w:val="auto"/>
        </w:rPr>
        <w:t>Cotutelle de these</w:t>
      </w:r>
      <w:r w:rsidR="001348F0" w:rsidRPr="006B73B4">
        <w:rPr>
          <w:rStyle w:val="TijelotekstaChar"/>
          <w:color w:val="auto"/>
        </w:rPr>
        <w:t xml:space="preserve">) </w:t>
      </w:r>
      <w:r w:rsidRPr="006B73B4">
        <w:rPr>
          <w:rStyle w:val="TijelotekstaChar"/>
          <w:color w:val="auto"/>
        </w:rPr>
        <w:t>kada se obrana može održati na partnerskom visokom učilištu.</w:t>
      </w:r>
    </w:p>
    <w:p w14:paraId="66224D5D" w14:textId="55D71E06" w:rsidR="00FF2442" w:rsidRPr="006B73B4" w:rsidRDefault="001348F0" w:rsidP="001208F3">
      <w:pPr>
        <w:pStyle w:val="Tijeloteksta"/>
        <w:contextualSpacing/>
        <w:jc w:val="both"/>
        <w:rPr>
          <w:color w:val="auto"/>
        </w:rPr>
      </w:pPr>
      <w:r w:rsidRPr="006B73B4">
        <w:rPr>
          <w:rStyle w:val="TijelotekstaChar"/>
          <w:color w:val="auto"/>
        </w:rPr>
        <w:t xml:space="preserve">(3) </w:t>
      </w:r>
      <w:r w:rsidR="00C87EF9" w:rsidRPr="006B73B4">
        <w:rPr>
          <w:rStyle w:val="TijelotekstaChar"/>
          <w:color w:val="auto"/>
        </w:rPr>
        <w:t xml:space="preserve">Obrana se sastoji od izlaganja </w:t>
      </w:r>
      <w:r w:rsidR="00AA6A95" w:rsidRPr="006B73B4">
        <w:rPr>
          <w:rStyle w:val="TijelotekstaChar"/>
          <w:color w:val="auto"/>
        </w:rPr>
        <w:t xml:space="preserve">doktoranda </w:t>
      </w:r>
      <w:r w:rsidR="00C87EF9" w:rsidRPr="006B73B4">
        <w:rPr>
          <w:rStyle w:val="TijelotekstaChar"/>
          <w:color w:val="auto"/>
        </w:rPr>
        <w:t xml:space="preserve">te od odgovora </w:t>
      </w:r>
      <w:r w:rsidR="00AA6A95" w:rsidRPr="006B73B4">
        <w:rPr>
          <w:rStyle w:val="TijelotekstaChar"/>
          <w:color w:val="auto"/>
        </w:rPr>
        <w:t xml:space="preserve">doktoranda </w:t>
      </w:r>
      <w:r w:rsidR="00C87EF9" w:rsidRPr="006B73B4">
        <w:rPr>
          <w:rStyle w:val="TijelotekstaChar"/>
          <w:color w:val="auto"/>
        </w:rPr>
        <w:t xml:space="preserve">na pitanja članova povjerenstva i </w:t>
      </w:r>
      <w:r w:rsidR="004F09B2" w:rsidRPr="006B73B4">
        <w:rPr>
          <w:rStyle w:val="TijelotekstaChar"/>
          <w:color w:val="auto"/>
        </w:rPr>
        <w:t>zainteresirane javnosti.</w:t>
      </w:r>
    </w:p>
    <w:p w14:paraId="4CFEC46C" w14:textId="74487DF7" w:rsidR="00FF2442" w:rsidRPr="006B73B4" w:rsidRDefault="001348F0" w:rsidP="001208F3">
      <w:pPr>
        <w:pStyle w:val="Tijeloteksta"/>
        <w:contextualSpacing/>
        <w:jc w:val="both"/>
        <w:rPr>
          <w:rStyle w:val="TijelotekstaChar"/>
          <w:color w:val="auto"/>
        </w:rPr>
      </w:pPr>
      <w:r w:rsidRPr="006B73B4">
        <w:rPr>
          <w:rStyle w:val="TijelotekstaChar"/>
          <w:color w:val="auto"/>
        </w:rPr>
        <w:t>(4)</w:t>
      </w:r>
      <w:r w:rsidRPr="006B73B4">
        <w:rPr>
          <w:rStyle w:val="TijelotekstaChar"/>
          <w:i/>
          <w:iCs/>
          <w:color w:val="auto"/>
        </w:rPr>
        <w:t xml:space="preserve"> </w:t>
      </w:r>
      <w:r w:rsidR="00C87EF9" w:rsidRPr="006B73B4">
        <w:rPr>
          <w:rStyle w:val="TijelotekstaChar"/>
          <w:i/>
          <w:iCs/>
          <w:color w:val="auto"/>
        </w:rPr>
        <w:t>Povjerenstvo za obranu</w:t>
      </w:r>
      <w:r w:rsidR="00C87EF9" w:rsidRPr="006B73B4">
        <w:rPr>
          <w:rStyle w:val="TijelotekstaChar"/>
          <w:color w:val="auto"/>
        </w:rPr>
        <w:t xml:space="preserve"> većinom glasova utvrđuje je li </w:t>
      </w:r>
      <w:r w:rsidR="00DB5343" w:rsidRPr="006B73B4">
        <w:rPr>
          <w:rStyle w:val="TijelotekstaChar"/>
          <w:color w:val="auto"/>
        </w:rPr>
        <w:t xml:space="preserve">doktorand </w:t>
      </w:r>
      <w:r w:rsidR="00C87EF9" w:rsidRPr="006B73B4">
        <w:rPr>
          <w:rStyle w:val="TijelotekstaChar"/>
          <w:color w:val="auto"/>
        </w:rPr>
        <w:t xml:space="preserve">doktorski rad obranio </w:t>
      </w:r>
      <w:r w:rsidR="00E57327" w:rsidRPr="006B73B4">
        <w:rPr>
          <w:rStyle w:val="TijelotekstaChar"/>
          <w:color w:val="auto"/>
        </w:rPr>
        <w:t>te s kojim</w:t>
      </w:r>
      <w:r w:rsidR="00C87EF9" w:rsidRPr="006B73B4">
        <w:rPr>
          <w:rStyle w:val="TijelotekstaChar"/>
          <w:color w:val="auto"/>
        </w:rPr>
        <w:t xml:space="preserve"> uspjehom.</w:t>
      </w:r>
    </w:p>
    <w:p w14:paraId="086F40CE" w14:textId="5C38B0A8" w:rsidR="00AE2CD1" w:rsidRPr="006B73B4" w:rsidRDefault="00AE2CD1" w:rsidP="00AE2CD1">
      <w:pPr>
        <w:jc w:val="both"/>
        <w:rPr>
          <w:rFonts w:ascii="Times New Roman" w:hAnsi="Times New Roman" w:cs="Times New Roman"/>
          <w:color w:val="auto"/>
        </w:rPr>
      </w:pPr>
      <w:r w:rsidRPr="006B73B4">
        <w:rPr>
          <w:rStyle w:val="TijelotekstaChar"/>
          <w:rFonts w:eastAsia="Courier New"/>
          <w:color w:val="auto"/>
        </w:rPr>
        <w:t>(</w:t>
      </w:r>
      <w:r w:rsidR="00E57327" w:rsidRPr="006B73B4">
        <w:rPr>
          <w:rStyle w:val="TijelotekstaChar"/>
          <w:rFonts w:eastAsia="Courier New"/>
          <w:color w:val="auto"/>
        </w:rPr>
        <w:t>5</w:t>
      </w:r>
      <w:r w:rsidRPr="006B73B4">
        <w:rPr>
          <w:rStyle w:val="TijelotekstaChar"/>
          <w:rFonts w:eastAsia="Courier New"/>
          <w:color w:val="auto"/>
        </w:rPr>
        <w:t xml:space="preserve">) </w:t>
      </w:r>
      <w:r w:rsidRPr="006B73B4">
        <w:rPr>
          <w:rFonts w:ascii="Times New Roman" w:hAnsi="Times New Roman" w:cs="Times New Roman"/>
          <w:color w:val="auto"/>
        </w:rPr>
        <w:t xml:space="preserve">Ocjena koja se donosi nakon obrane doktorskog rada uključuje ocjenu doktorskog rada </w:t>
      </w:r>
      <w:r w:rsidR="00AC5B40" w:rsidRPr="006B73B4">
        <w:rPr>
          <w:rFonts w:ascii="Times New Roman" w:hAnsi="Times New Roman" w:cs="Times New Roman"/>
          <w:color w:val="auto"/>
        </w:rPr>
        <w:t>i uspješnost doktoranda prilikom obrane doktorskog rada.</w:t>
      </w:r>
    </w:p>
    <w:p w14:paraId="14FF1F4B" w14:textId="65A8A60E" w:rsidR="00AE2CD1" w:rsidRPr="006B73B4" w:rsidRDefault="00E57327" w:rsidP="00E57327">
      <w:pPr>
        <w:jc w:val="both"/>
        <w:rPr>
          <w:rStyle w:val="TijelotekstaChar"/>
          <w:rFonts w:eastAsia="Courier New"/>
          <w:color w:val="auto"/>
        </w:rPr>
      </w:pPr>
      <w:r w:rsidRPr="006B73B4">
        <w:rPr>
          <w:rFonts w:ascii="Times New Roman" w:hAnsi="Times New Roman" w:cs="Times New Roman"/>
          <w:color w:val="auto"/>
        </w:rPr>
        <w:t>(6) Za i</w:t>
      </w:r>
      <w:r w:rsidR="00AE2CD1" w:rsidRPr="006B73B4">
        <w:rPr>
          <w:rFonts w:ascii="Times New Roman" w:hAnsi="Times New Roman" w:cs="Times New Roman"/>
          <w:color w:val="auto"/>
        </w:rPr>
        <w:t xml:space="preserve">zvrstan doktorski rad koji sadrži neko znanstveno otkriće, novu teoriju ili znanstvene metode dodjeljuje se ocjena </w:t>
      </w:r>
      <w:r w:rsidR="00AE2CD1" w:rsidRPr="006B73B4">
        <w:rPr>
          <w:rFonts w:ascii="Times New Roman" w:hAnsi="Times New Roman" w:cs="Times New Roman"/>
          <w:i/>
          <w:color w:val="auto"/>
        </w:rPr>
        <w:t>summa cum laude</w:t>
      </w:r>
      <w:r w:rsidR="00AE2CD1" w:rsidRPr="006B73B4">
        <w:rPr>
          <w:rFonts w:ascii="Times New Roman" w:hAnsi="Times New Roman" w:cs="Times New Roman"/>
          <w:color w:val="auto"/>
        </w:rPr>
        <w:t>.</w:t>
      </w:r>
      <w:r w:rsidRPr="006B73B4">
        <w:rPr>
          <w:rFonts w:ascii="Times New Roman" w:hAnsi="Times New Roman" w:cs="Times New Roman"/>
          <w:color w:val="auto"/>
        </w:rPr>
        <w:t xml:space="preserve"> Izvrstan </w:t>
      </w:r>
      <w:r w:rsidR="00AE2CD1" w:rsidRPr="006B73B4">
        <w:rPr>
          <w:rFonts w:ascii="Times New Roman" w:hAnsi="Times New Roman" w:cs="Times New Roman"/>
          <w:color w:val="auto"/>
        </w:rPr>
        <w:t xml:space="preserve">doktorski rad </w:t>
      </w:r>
      <w:r w:rsidRPr="006B73B4">
        <w:rPr>
          <w:rFonts w:ascii="Times New Roman" w:hAnsi="Times New Roman" w:cs="Times New Roman"/>
          <w:color w:val="auto"/>
        </w:rPr>
        <w:t xml:space="preserve">se ocjenjuje </w:t>
      </w:r>
      <w:r w:rsidR="00AE2CD1" w:rsidRPr="006B73B4">
        <w:rPr>
          <w:rFonts w:ascii="Times New Roman" w:hAnsi="Times New Roman" w:cs="Times New Roman"/>
          <w:color w:val="auto"/>
        </w:rPr>
        <w:t>ocjen</w:t>
      </w:r>
      <w:r w:rsidRPr="006B73B4">
        <w:rPr>
          <w:rFonts w:ascii="Times New Roman" w:hAnsi="Times New Roman" w:cs="Times New Roman"/>
          <w:color w:val="auto"/>
        </w:rPr>
        <w:t>om</w:t>
      </w:r>
      <w:r w:rsidR="00AE2CD1" w:rsidRPr="006B73B4">
        <w:rPr>
          <w:rFonts w:ascii="Times New Roman" w:hAnsi="Times New Roman" w:cs="Times New Roman"/>
          <w:color w:val="auto"/>
        </w:rPr>
        <w:t xml:space="preserve"> </w:t>
      </w:r>
      <w:r w:rsidR="00AE2CD1" w:rsidRPr="006B73B4">
        <w:rPr>
          <w:rFonts w:ascii="Times New Roman" w:hAnsi="Times New Roman" w:cs="Times New Roman"/>
          <w:i/>
          <w:color w:val="auto"/>
        </w:rPr>
        <w:t>magna cum laude</w:t>
      </w:r>
      <w:r w:rsidRPr="006B73B4">
        <w:rPr>
          <w:rFonts w:ascii="Times New Roman" w:hAnsi="Times New Roman" w:cs="Times New Roman"/>
          <w:color w:val="auto"/>
        </w:rPr>
        <w:t xml:space="preserve">, </w:t>
      </w:r>
      <w:r w:rsidR="00AE2CD1" w:rsidRPr="006B73B4">
        <w:rPr>
          <w:rFonts w:ascii="Times New Roman" w:hAnsi="Times New Roman" w:cs="Times New Roman"/>
          <w:color w:val="auto"/>
        </w:rPr>
        <w:t xml:space="preserve">vrlo dobar doktorski rad </w:t>
      </w:r>
      <w:r w:rsidRPr="006B73B4">
        <w:rPr>
          <w:rFonts w:ascii="Times New Roman" w:hAnsi="Times New Roman" w:cs="Times New Roman"/>
          <w:color w:val="auto"/>
        </w:rPr>
        <w:t xml:space="preserve">se ocjenjuje </w:t>
      </w:r>
      <w:r w:rsidR="00AE2CD1" w:rsidRPr="006B73B4">
        <w:rPr>
          <w:rFonts w:ascii="Times New Roman" w:hAnsi="Times New Roman" w:cs="Times New Roman"/>
          <w:color w:val="auto"/>
        </w:rPr>
        <w:t>ocjen</w:t>
      </w:r>
      <w:r w:rsidRPr="006B73B4">
        <w:rPr>
          <w:rFonts w:ascii="Times New Roman" w:hAnsi="Times New Roman" w:cs="Times New Roman"/>
          <w:color w:val="auto"/>
        </w:rPr>
        <w:t>om</w:t>
      </w:r>
      <w:r w:rsidR="00AE2CD1" w:rsidRPr="006B73B4">
        <w:rPr>
          <w:rFonts w:ascii="Times New Roman" w:hAnsi="Times New Roman" w:cs="Times New Roman"/>
          <w:color w:val="auto"/>
        </w:rPr>
        <w:t xml:space="preserve"> </w:t>
      </w:r>
      <w:r w:rsidR="00AE2CD1" w:rsidRPr="006B73B4">
        <w:rPr>
          <w:rFonts w:ascii="Times New Roman" w:hAnsi="Times New Roman" w:cs="Times New Roman"/>
          <w:i/>
          <w:color w:val="auto"/>
        </w:rPr>
        <w:t>cum laude</w:t>
      </w:r>
      <w:r w:rsidRPr="006B73B4">
        <w:rPr>
          <w:rFonts w:ascii="Times New Roman" w:hAnsi="Times New Roman" w:cs="Times New Roman"/>
          <w:i/>
          <w:color w:val="auto"/>
        </w:rPr>
        <w:t xml:space="preserve">, a </w:t>
      </w:r>
      <w:r w:rsidR="00AE2CD1" w:rsidRPr="006B73B4">
        <w:rPr>
          <w:rFonts w:ascii="Times New Roman" w:hAnsi="Times New Roman" w:cs="Times New Roman"/>
          <w:color w:val="auto"/>
        </w:rPr>
        <w:t>dobar doktorski rad ocjen</w:t>
      </w:r>
      <w:r w:rsidRPr="006B73B4">
        <w:rPr>
          <w:rFonts w:ascii="Times New Roman" w:hAnsi="Times New Roman" w:cs="Times New Roman"/>
          <w:color w:val="auto"/>
        </w:rPr>
        <w:t>om</w:t>
      </w:r>
      <w:r w:rsidR="00AE2CD1" w:rsidRPr="006B73B4">
        <w:rPr>
          <w:rFonts w:ascii="Times New Roman" w:hAnsi="Times New Roman" w:cs="Times New Roman"/>
          <w:color w:val="auto"/>
        </w:rPr>
        <w:t xml:space="preserve"> </w:t>
      </w:r>
      <w:r w:rsidR="00AE2CD1" w:rsidRPr="006B73B4">
        <w:rPr>
          <w:rFonts w:ascii="Times New Roman" w:hAnsi="Times New Roman" w:cs="Times New Roman"/>
          <w:i/>
          <w:color w:val="auto"/>
        </w:rPr>
        <w:t>rite</w:t>
      </w:r>
      <w:r w:rsidR="00AE2CD1" w:rsidRPr="006B73B4">
        <w:rPr>
          <w:rFonts w:ascii="Times New Roman" w:hAnsi="Times New Roman" w:cs="Times New Roman"/>
          <w:color w:val="auto"/>
        </w:rPr>
        <w:t>.</w:t>
      </w:r>
    </w:p>
    <w:p w14:paraId="07360C08" w14:textId="56E705BB" w:rsidR="004F09B2" w:rsidRPr="006B73B4" w:rsidRDefault="004F09B2" w:rsidP="001208F3">
      <w:pPr>
        <w:pStyle w:val="Tijeloteksta"/>
        <w:contextualSpacing/>
        <w:jc w:val="both"/>
        <w:rPr>
          <w:rStyle w:val="TijelotekstaChar"/>
          <w:color w:val="auto"/>
        </w:rPr>
      </w:pPr>
      <w:r w:rsidRPr="006B73B4">
        <w:rPr>
          <w:rStyle w:val="TijelotekstaChar"/>
          <w:color w:val="auto"/>
        </w:rPr>
        <w:t>(</w:t>
      </w:r>
      <w:r w:rsidR="00E57327" w:rsidRPr="006B73B4">
        <w:rPr>
          <w:rStyle w:val="TijelotekstaChar"/>
          <w:color w:val="auto"/>
        </w:rPr>
        <w:t>7</w:t>
      </w:r>
      <w:r w:rsidRPr="006B73B4">
        <w:rPr>
          <w:rStyle w:val="TijelotekstaChar"/>
          <w:color w:val="auto"/>
        </w:rPr>
        <w:t>) Obrana doktorskog rada održava se samo jednom.</w:t>
      </w:r>
    </w:p>
    <w:p w14:paraId="3D37905B" w14:textId="77777777" w:rsidR="00AF4543" w:rsidRPr="006B73B4" w:rsidRDefault="00AF4543" w:rsidP="001208F3">
      <w:pPr>
        <w:pStyle w:val="Tijeloteksta"/>
        <w:contextualSpacing/>
        <w:jc w:val="both"/>
        <w:rPr>
          <w:color w:val="auto"/>
        </w:rPr>
      </w:pPr>
    </w:p>
    <w:p w14:paraId="64C242B1" w14:textId="13F1AEC0"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1</w:t>
      </w:r>
      <w:r w:rsidRPr="006B73B4">
        <w:rPr>
          <w:rStyle w:val="TijelotekstaChar"/>
          <w:color w:val="auto"/>
        </w:rPr>
        <w:t>.</w:t>
      </w:r>
    </w:p>
    <w:p w14:paraId="183B8D98" w14:textId="636562E8" w:rsidR="00FF2442" w:rsidRPr="006B73B4" w:rsidRDefault="00C87EF9" w:rsidP="001208F3">
      <w:pPr>
        <w:pStyle w:val="Tijeloteksta"/>
        <w:contextualSpacing/>
        <w:jc w:val="both"/>
        <w:rPr>
          <w:rStyle w:val="TijelotekstaChar"/>
          <w:color w:val="auto"/>
        </w:rPr>
      </w:pPr>
      <w:r w:rsidRPr="006B73B4">
        <w:rPr>
          <w:rStyle w:val="TijelotekstaChar"/>
          <w:color w:val="auto"/>
        </w:rPr>
        <w:t xml:space="preserve">O postupku obrane sastavlja se zapisnik na hrvatskom jeziku, a u slučaju obrane doktorskog rada na </w:t>
      </w:r>
      <w:r w:rsidR="002A2E0D" w:rsidRPr="006B73B4">
        <w:rPr>
          <w:rStyle w:val="TijelotekstaChar"/>
          <w:color w:val="auto"/>
        </w:rPr>
        <w:t xml:space="preserve">stranom </w:t>
      </w:r>
      <w:r w:rsidRPr="006B73B4">
        <w:rPr>
          <w:rStyle w:val="TijelotekstaChar"/>
          <w:color w:val="auto"/>
        </w:rPr>
        <w:t>jeziku zapisnik se osim na hrvatskom</w:t>
      </w:r>
      <w:r w:rsidR="00E9076C" w:rsidRPr="006B73B4">
        <w:rPr>
          <w:rStyle w:val="TijelotekstaChar"/>
          <w:color w:val="auto"/>
        </w:rPr>
        <w:t>,</w:t>
      </w:r>
      <w:r w:rsidRPr="006B73B4">
        <w:rPr>
          <w:rStyle w:val="TijelotekstaChar"/>
          <w:color w:val="auto"/>
        </w:rPr>
        <w:t xml:space="preserve"> sastavlja i na jeziku na kojem je obranje</w:t>
      </w:r>
      <w:r w:rsidR="00E9076C" w:rsidRPr="006B73B4">
        <w:rPr>
          <w:rStyle w:val="TijelotekstaChar"/>
          <w:color w:val="auto"/>
        </w:rPr>
        <w:t>n</w:t>
      </w:r>
      <w:r w:rsidRPr="006B73B4">
        <w:rPr>
          <w:rStyle w:val="TijelotekstaChar"/>
          <w:color w:val="auto"/>
        </w:rPr>
        <w:t xml:space="preserve"> doktorski rad.</w:t>
      </w:r>
      <w:r w:rsidR="00E9076C" w:rsidRPr="006B73B4">
        <w:rPr>
          <w:rStyle w:val="TijelotekstaChar"/>
          <w:color w:val="auto"/>
        </w:rPr>
        <w:t xml:space="preserve"> </w:t>
      </w:r>
      <w:r w:rsidR="00EF0928" w:rsidRPr="006B73B4">
        <w:rPr>
          <w:rStyle w:val="TijelotekstaChar"/>
          <w:color w:val="auto"/>
        </w:rPr>
        <w:t xml:space="preserve">Predsjednik povjerenstva </w:t>
      </w:r>
      <w:r w:rsidR="002A2E0D" w:rsidRPr="006B73B4">
        <w:rPr>
          <w:rStyle w:val="TijelotekstaChar"/>
          <w:color w:val="auto"/>
        </w:rPr>
        <w:t>sastavlja</w:t>
      </w:r>
      <w:r w:rsidR="00EF0928" w:rsidRPr="006B73B4">
        <w:rPr>
          <w:rStyle w:val="TijelotekstaChar"/>
          <w:color w:val="auto"/>
        </w:rPr>
        <w:t xml:space="preserve"> z</w:t>
      </w:r>
      <w:r w:rsidRPr="006B73B4">
        <w:rPr>
          <w:rStyle w:val="TijelotekstaChar"/>
          <w:color w:val="auto"/>
        </w:rPr>
        <w:t>apisni</w:t>
      </w:r>
      <w:r w:rsidR="002A2E0D" w:rsidRPr="006B73B4">
        <w:rPr>
          <w:rStyle w:val="TijelotekstaChar"/>
          <w:color w:val="auto"/>
        </w:rPr>
        <w:t xml:space="preserve">k o </w:t>
      </w:r>
      <w:r w:rsidR="00EF0928" w:rsidRPr="006B73B4">
        <w:rPr>
          <w:rStyle w:val="TijelotekstaChar"/>
          <w:color w:val="auto"/>
        </w:rPr>
        <w:t>obrani</w:t>
      </w:r>
      <w:r w:rsidR="002A2E0D" w:rsidRPr="006B73B4">
        <w:rPr>
          <w:rStyle w:val="TijelotekstaChar"/>
          <w:color w:val="auto"/>
        </w:rPr>
        <w:t xml:space="preserve"> doktorskog rada</w:t>
      </w:r>
      <w:r w:rsidR="00EF0928" w:rsidRPr="006B73B4">
        <w:rPr>
          <w:rStyle w:val="TijelotekstaChar"/>
          <w:color w:val="auto"/>
        </w:rPr>
        <w:t xml:space="preserve">. </w:t>
      </w:r>
    </w:p>
    <w:p w14:paraId="7DA1498F" w14:textId="77777777" w:rsidR="00E014A6" w:rsidRPr="006B73B4" w:rsidRDefault="00E014A6" w:rsidP="001208F3">
      <w:pPr>
        <w:pStyle w:val="Tijeloteksta"/>
        <w:contextualSpacing/>
        <w:jc w:val="both"/>
        <w:rPr>
          <w:rStyle w:val="TijelotekstaChar"/>
          <w:color w:val="auto"/>
        </w:rPr>
      </w:pPr>
    </w:p>
    <w:p w14:paraId="72A10E3C" w14:textId="71D38679" w:rsidR="00E014A6" w:rsidRPr="006B73B4" w:rsidRDefault="00E014A6" w:rsidP="001208F3">
      <w:pPr>
        <w:pStyle w:val="Heading10"/>
        <w:keepNext/>
        <w:keepLines/>
        <w:spacing w:after="0"/>
        <w:contextualSpacing/>
        <w:rPr>
          <w:rStyle w:val="TijelotekstaChar"/>
          <w:color w:val="auto"/>
        </w:rPr>
      </w:pPr>
      <w:r w:rsidRPr="006B73B4">
        <w:rPr>
          <w:rStyle w:val="Heading1"/>
          <w:color w:val="auto"/>
        </w:rPr>
        <w:t>9.4. STJECANJE AKADEMSKOG STUPNJA DOKTORA ZNANOSTI</w:t>
      </w:r>
    </w:p>
    <w:p w14:paraId="1D7A5027" w14:textId="77777777" w:rsidR="00EF0928" w:rsidRPr="006B73B4" w:rsidRDefault="00EF0928" w:rsidP="001208F3">
      <w:pPr>
        <w:pStyle w:val="Tijeloteksta"/>
        <w:contextualSpacing/>
        <w:jc w:val="both"/>
        <w:rPr>
          <w:color w:val="auto"/>
        </w:rPr>
      </w:pPr>
    </w:p>
    <w:p w14:paraId="49D3F21A" w14:textId="0AD82449"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2</w:t>
      </w:r>
      <w:r w:rsidRPr="006B73B4">
        <w:rPr>
          <w:rStyle w:val="TijelotekstaChar"/>
          <w:color w:val="auto"/>
        </w:rPr>
        <w:t>.</w:t>
      </w:r>
    </w:p>
    <w:p w14:paraId="62FBA6CF" w14:textId="007640BB" w:rsidR="00FF2442" w:rsidRPr="006B73B4" w:rsidRDefault="00C87EF9" w:rsidP="001208F3">
      <w:pPr>
        <w:pStyle w:val="Tijeloteksta"/>
        <w:contextualSpacing/>
        <w:jc w:val="both"/>
        <w:rPr>
          <w:rStyle w:val="TijelotekstaChar"/>
          <w:color w:val="auto"/>
        </w:rPr>
      </w:pPr>
      <w:r w:rsidRPr="006B73B4">
        <w:rPr>
          <w:rStyle w:val="TijelotekstaChar"/>
          <w:color w:val="auto"/>
        </w:rPr>
        <w:t>Akademski stupanj doktora znanosti dodjeljuje se na temelju postupka kojeg Fakultet provodi u skladu sa Zakonom, Statutom Sveučilišta, Statutom Fakulteta te odredbama ovog Pravilnika. Datumom stjecanja akademskog stupnja doktora znanosti smatra se datum uspješne javne obrane doktorskog rada.</w:t>
      </w:r>
    </w:p>
    <w:p w14:paraId="539DFC41" w14:textId="77777777" w:rsidR="009D6D4F" w:rsidRPr="006B73B4" w:rsidRDefault="009D6D4F" w:rsidP="001208F3">
      <w:pPr>
        <w:pStyle w:val="Tijeloteksta"/>
        <w:contextualSpacing/>
        <w:jc w:val="both"/>
        <w:rPr>
          <w:color w:val="auto"/>
        </w:rPr>
      </w:pPr>
    </w:p>
    <w:p w14:paraId="6B3B4B75" w14:textId="6A0F431B"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3</w:t>
      </w:r>
      <w:r w:rsidRPr="006B73B4">
        <w:rPr>
          <w:rStyle w:val="TijelotekstaChar"/>
          <w:color w:val="auto"/>
        </w:rPr>
        <w:t>.</w:t>
      </w:r>
    </w:p>
    <w:p w14:paraId="5CCAB5CC" w14:textId="688DD6EE" w:rsidR="00FF2442" w:rsidRPr="006B73B4" w:rsidRDefault="00C87EF9" w:rsidP="001208F3">
      <w:pPr>
        <w:pStyle w:val="Tijeloteksta"/>
        <w:contextualSpacing/>
        <w:jc w:val="both"/>
        <w:rPr>
          <w:color w:val="auto"/>
        </w:rPr>
      </w:pPr>
      <w:r w:rsidRPr="006B73B4">
        <w:rPr>
          <w:rStyle w:val="TijelotekstaChar"/>
          <w:color w:val="auto"/>
        </w:rPr>
        <w:t>Završetkom doktorskog studija student stječe odgovarajući akademski stupanj doktora znanosti (dr. sc.</w:t>
      </w:r>
      <w:r w:rsidR="004B2F82" w:rsidRPr="006B73B4">
        <w:rPr>
          <w:rStyle w:val="TijelotekstaChar"/>
          <w:color w:val="auto"/>
        </w:rPr>
        <w:t xml:space="preserve"> hum</w:t>
      </w:r>
      <w:r w:rsidR="00B36E53" w:rsidRPr="006B73B4">
        <w:rPr>
          <w:rStyle w:val="TijelotekstaChar"/>
          <w:color w:val="auto"/>
        </w:rPr>
        <w:t>an.</w:t>
      </w:r>
      <w:r w:rsidRPr="006B73B4">
        <w:rPr>
          <w:rStyle w:val="TijelotekstaChar"/>
          <w:color w:val="auto"/>
        </w:rPr>
        <w:t>) u znanstvenom području humanističkih znanosti te druga prava sukladno posebnim propisima.</w:t>
      </w:r>
      <w:r w:rsidR="00AF4543" w:rsidRPr="006B73B4">
        <w:rPr>
          <w:rStyle w:val="TijelotekstaChar"/>
          <w:color w:val="auto"/>
        </w:rPr>
        <w:t xml:space="preserve"> </w:t>
      </w:r>
    </w:p>
    <w:p w14:paraId="67AD3B55" w14:textId="66555C61" w:rsidR="00FF2442" w:rsidRPr="006B73B4" w:rsidRDefault="00C87EF9" w:rsidP="001208F3">
      <w:pPr>
        <w:pStyle w:val="Tijeloteksta"/>
        <w:contextualSpacing/>
        <w:jc w:val="both"/>
        <w:rPr>
          <w:color w:val="auto"/>
        </w:rPr>
      </w:pPr>
      <w:r w:rsidRPr="006B73B4">
        <w:rPr>
          <w:rStyle w:val="TijelotekstaChar"/>
          <w:color w:val="auto"/>
        </w:rPr>
        <w:t xml:space="preserve">Diplomu o stečenom akademskom stupnju doktora znanosti izrađuje Sveučilište, a </w:t>
      </w:r>
      <w:r w:rsidR="00E85312" w:rsidRPr="006B73B4">
        <w:rPr>
          <w:rStyle w:val="TijelotekstaChar"/>
          <w:color w:val="auto"/>
        </w:rPr>
        <w:t>u akademski stupanj doktora znanosti promovira</w:t>
      </w:r>
      <w:r w:rsidR="001D13C3" w:rsidRPr="006B73B4">
        <w:rPr>
          <w:rStyle w:val="TijelotekstaChar"/>
          <w:color w:val="auto"/>
        </w:rPr>
        <w:t xml:space="preserve"> </w:t>
      </w:r>
      <w:r w:rsidRPr="006B73B4">
        <w:rPr>
          <w:rStyle w:val="TijelotekstaChar"/>
          <w:color w:val="auto"/>
        </w:rPr>
        <w:t>rektor na svečanoj promociji.</w:t>
      </w:r>
    </w:p>
    <w:p w14:paraId="638955DE" w14:textId="77777777" w:rsidR="00877ECE" w:rsidRPr="006B73B4" w:rsidRDefault="00877ECE" w:rsidP="001208F3">
      <w:pPr>
        <w:pStyle w:val="Tijeloteksta"/>
        <w:contextualSpacing/>
        <w:jc w:val="center"/>
        <w:rPr>
          <w:rStyle w:val="TijelotekstaChar"/>
          <w:color w:val="auto"/>
        </w:rPr>
      </w:pPr>
    </w:p>
    <w:p w14:paraId="7BCA1F1E" w14:textId="7B1B0E11" w:rsidR="00FF2442" w:rsidRPr="006B73B4" w:rsidRDefault="00C87EF9"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4</w:t>
      </w:r>
      <w:r w:rsidRPr="006B73B4">
        <w:rPr>
          <w:rStyle w:val="TijelotekstaChar"/>
          <w:color w:val="auto"/>
        </w:rPr>
        <w:t>.</w:t>
      </w:r>
    </w:p>
    <w:p w14:paraId="37E2D87B" w14:textId="6EE33DE7" w:rsidR="00B36E53" w:rsidRPr="006B73B4" w:rsidRDefault="00B36E53" w:rsidP="001208F3">
      <w:pPr>
        <w:pStyle w:val="Tijeloteksta"/>
        <w:contextualSpacing/>
        <w:jc w:val="both"/>
        <w:rPr>
          <w:rStyle w:val="TijelotekstaChar"/>
          <w:color w:val="auto"/>
        </w:rPr>
      </w:pPr>
      <w:r w:rsidRPr="006B73B4">
        <w:rPr>
          <w:rStyle w:val="TijelotekstaChar"/>
          <w:color w:val="auto"/>
        </w:rPr>
        <w:t>Nakon završetka doktorskog studija studentu</w:t>
      </w:r>
      <w:r w:rsidR="00C87EF9" w:rsidRPr="006B73B4">
        <w:rPr>
          <w:rStyle w:val="TijelotekstaChar"/>
          <w:color w:val="auto"/>
        </w:rPr>
        <w:t xml:space="preserve"> se izdaje</w:t>
      </w:r>
      <w:r w:rsidR="00946ABE" w:rsidRPr="006B73B4">
        <w:rPr>
          <w:rStyle w:val="TijelotekstaChar"/>
          <w:color w:val="auto"/>
        </w:rPr>
        <w:t xml:space="preserve"> </w:t>
      </w:r>
      <w:r w:rsidRPr="006B73B4">
        <w:rPr>
          <w:rStyle w:val="TijelotekstaChar"/>
          <w:color w:val="auto"/>
        </w:rPr>
        <w:t>diploma</w:t>
      </w:r>
      <w:r w:rsidR="00C87EF9" w:rsidRPr="006B73B4">
        <w:rPr>
          <w:rStyle w:val="TijelotekstaChar"/>
          <w:color w:val="auto"/>
        </w:rPr>
        <w:t xml:space="preserve"> i dopunska isprava</w:t>
      </w:r>
      <w:r w:rsidR="00C14E80" w:rsidRPr="006B73B4">
        <w:rPr>
          <w:rStyle w:val="TijelotekstaChar"/>
          <w:color w:val="auto"/>
        </w:rPr>
        <w:t xml:space="preserve"> o studiju</w:t>
      </w:r>
      <w:r w:rsidR="00C87EF9" w:rsidRPr="006B73B4">
        <w:rPr>
          <w:rStyle w:val="TijelotekstaChar"/>
          <w:color w:val="auto"/>
        </w:rPr>
        <w:t xml:space="preserve"> (diplom</w:t>
      </w:r>
      <w:r w:rsidR="003677A5" w:rsidRPr="006B73B4">
        <w:rPr>
          <w:rStyle w:val="TijelotekstaChar"/>
          <w:color w:val="auto"/>
        </w:rPr>
        <w:t>a supplement</w:t>
      </w:r>
      <w:r w:rsidR="00C87EF9" w:rsidRPr="006B73B4">
        <w:rPr>
          <w:rStyle w:val="TijelotekstaChar"/>
          <w:color w:val="auto"/>
        </w:rPr>
        <w:t>)</w:t>
      </w:r>
      <w:r w:rsidRPr="006B73B4">
        <w:rPr>
          <w:rStyle w:val="TijelotekstaChar"/>
          <w:color w:val="auto"/>
        </w:rPr>
        <w:t>.</w:t>
      </w:r>
    </w:p>
    <w:p w14:paraId="6D17D3FE" w14:textId="1B48BF2C" w:rsidR="00994290" w:rsidRPr="006B73B4" w:rsidRDefault="00994290" w:rsidP="001208F3">
      <w:pPr>
        <w:pStyle w:val="Tijeloteksta"/>
        <w:contextualSpacing/>
        <w:jc w:val="both"/>
        <w:rPr>
          <w:rStyle w:val="TijelotekstaChar"/>
          <w:color w:val="auto"/>
        </w:rPr>
      </w:pPr>
    </w:p>
    <w:p w14:paraId="50DAC563" w14:textId="77777777" w:rsidR="00994290" w:rsidRPr="006B73B4" w:rsidRDefault="00994290" w:rsidP="001208F3">
      <w:pPr>
        <w:pStyle w:val="Tijeloteksta"/>
        <w:contextualSpacing/>
        <w:jc w:val="both"/>
        <w:rPr>
          <w:rStyle w:val="TijelotekstaChar"/>
          <w:color w:val="auto"/>
        </w:rPr>
      </w:pPr>
    </w:p>
    <w:p w14:paraId="11321B5B" w14:textId="5BE590E8" w:rsidR="00FF2442" w:rsidRPr="006B73B4" w:rsidRDefault="00C87EF9" w:rsidP="006674C3">
      <w:pPr>
        <w:pStyle w:val="Heading10"/>
        <w:keepNext/>
        <w:keepLines/>
        <w:numPr>
          <w:ilvl w:val="0"/>
          <w:numId w:val="14"/>
        </w:numPr>
        <w:tabs>
          <w:tab w:val="left" w:pos="394"/>
        </w:tabs>
        <w:spacing w:after="0"/>
        <w:contextualSpacing/>
        <w:jc w:val="both"/>
        <w:rPr>
          <w:b/>
          <w:bCs/>
          <w:color w:val="auto"/>
        </w:rPr>
      </w:pPr>
      <w:bookmarkStart w:id="18" w:name="bookmark30"/>
      <w:r w:rsidRPr="006B73B4">
        <w:rPr>
          <w:rStyle w:val="Heading1"/>
          <w:b/>
          <w:bCs/>
          <w:color w:val="auto"/>
        </w:rPr>
        <w:lastRenderedPageBreak/>
        <w:t>UVJETI I POSTUPAK ZA ODUZIMANJE AKADEMSKOG STUPNJA DOKTORA</w:t>
      </w:r>
      <w:r w:rsidR="00E46FC6" w:rsidRPr="006B73B4">
        <w:rPr>
          <w:rStyle w:val="Heading1"/>
          <w:b/>
          <w:bCs/>
          <w:color w:val="auto"/>
        </w:rPr>
        <w:t xml:space="preserve"> </w:t>
      </w:r>
      <w:r w:rsidRPr="006B73B4">
        <w:rPr>
          <w:rStyle w:val="Heading1"/>
          <w:b/>
          <w:bCs/>
          <w:color w:val="auto"/>
        </w:rPr>
        <w:t>ZNANOSTI</w:t>
      </w:r>
      <w:bookmarkEnd w:id="18"/>
    </w:p>
    <w:p w14:paraId="22FB8CA0" w14:textId="50D2A3C8" w:rsidR="00946ABE" w:rsidRPr="006B73B4" w:rsidRDefault="00946ABE" w:rsidP="001208F3">
      <w:pPr>
        <w:pStyle w:val="Tijeloteksta"/>
        <w:contextualSpacing/>
        <w:jc w:val="center"/>
        <w:rPr>
          <w:rStyle w:val="TijelotekstaChar"/>
          <w:color w:val="auto"/>
        </w:rPr>
      </w:pPr>
      <w:bookmarkStart w:id="19" w:name="_Hlk164064654"/>
      <w:r w:rsidRPr="006B73B4">
        <w:rPr>
          <w:rStyle w:val="TijelotekstaChar"/>
          <w:color w:val="auto"/>
        </w:rPr>
        <w:t xml:space="preserve">Članak </w:t>
      </w:r>
      <w:r w:rsidR="00E9076C" w:rsidRPr="006B73B4">
        <w:rPr>
          <w:rStyle w:val="TijelotekstaChar"/>
          <w:color w:val="auto"/>
        </w:rPr>
        <w:t>4</w:t>
      </w:r>
      <w:r w:rsidR="0036062C" w:rsidRPr="006B73B4">
        <w:rPr>
          <w:rStyle w:val="TijelotekstaChar"/>
          <w:color w:val="auto"/>
        </w:rPr>
        <w:t>5</w:t>
      </w:r>
      <w:r w:rsidRPr="006B73B4">
        <w:rPr>
          <w:rStyle w:val="TijelotekstaChar"/>
          <w:color w:val="auto"/>
        </w:rPr>
        <w:t>.</w:t>
      </w:r>
    </w:p>
    <w:p w14:paraId="274EA421" w14:textId="4B123D84" w:rsidR="00946ABE" w:rsidRPr="006B73B4" w:rsidRDefault="00946ABE" w:rsidP="001208F3">
      <w:pPr>
        <w:pStyle w:val="Tijeloteksta"/>
        <w:contextualSpacing/>
        <w:jc w:val="both"/>
        <w:rPr>
          <w:color w:val="auto"/>
        </w:rPr>
      </w:pPr>
      <w:r w:rsidRPr="006B73B4">
        <w:rPr>
          <w:rStyle w:val="TijelotekstaChar"/>
          <w:color w:val="auto"/>
        </w:rPr>
        <w:t>(1) Postupak oduzimanja stečenog akademskog stupnja</w:t>
      </w:r>
      <w:r w:rsidR="00AE1A34" w:rsidRPr="006B73B4">
        <w:rPr>
          <w:rStyle w:val="TijelotekstaChar"/>
          <w:color w:val="auto"/>
        </w:rPr>
        <w:t xml:space="preserve"> doktora</w:t>
      </w:r>
      <w:r w:rsidRPr="006B73B4">
        <w:rPr>
          <w:rStyle w:val="TijelotekstaChar"/>
          <w:color w:val="auto"/>
        </w:rPr>
        <w:t xml:space="preserve"> znanosti pokreće se ako postoji osnovana sumnja da je stečen protivno propisanim uvjetima za njegovo stjecanje, grubim kršenjem pravila studija ili je doktorski rad na temelju koje je akademski stupanj stečen tuđe prisvojeno djelo (plagijat) ili krivotvorina.</w:t>
      </w:r>
    </w:p>
    <w:p w14:paraId="0EFB3CD7" w14:textId="5BCD5F03"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(2) Postupak za oduzimanje akademskog stupnja doktora znanosti pokreće se odlukom </w:t>
      </w:r>
      <w:r w:rsidR="00E014A6" w:rsidRPr="006B73B4">
        <w:rPr>
          <w:rStyle w:val="TijelotekstaChar"/>
          <w:color w:val="auto"/>
        </w:rPr>
        <w:t>F</w:t>
      </w:r>
      <w:r w:rsidRPr="006B73B4">
        <w:rPr>
          <w:rStyle w:val="TijelotekstaChar"/>
          <w:color w:val="auto"/>
        </w:rPr>
        <w:t xml:space="preserve">akultetskog </w:t>
      </w:r>
      <w:r w:rsidR="00E014A6" w:rsidRPr="006B73B4">
        <w:rPr>
          <w:rStyle w:val="TijelotekstaChar"/>
          <w:color w:val="auto"/>
        </w:rPr>
        <w:t>v</w:t>
      </w:r>
      <w:r w:rsidRPr="006B73B4">
        <w:rPr>
          <w:rStyle w:val="TijelotekstaChar"/>
          <w:color w:val="auto"/>
        </w:rPr>
        <w:t>ijeća, a na temelju prijedloga Vijeća doktorskog studija.</w:t>
      </w:r>
    </w:p>
    <w:p w14:paraId="5759B615" w14:textId="6C4F1BEB" w:rsidR="00946ABE" w:rsidRPr="006B73B4" w:rsidRDefault="00946ABE" w:rsidP="001208F3">
      <w:pPr>
        <w:pStyle w:val="Tijeloteksta"/>
        <w:contextualSpacing/>
        <w:jc w:val="both"/>
        <w:rPr>
          <w:rStyle w:val="TijelotekstaChar"/>
          <w:color w:val="auto"/>
        </w:rPr>
      </w:pPr>
      <w:r w:rsidRPr="006B73B4">
        <w:rPr>
          <w:rStyle w:val="TijelotekstaChar"/>
          <w:color w:val="auto"/>
        </w:rPr>
        <w:t>(3) Prijedlog za pokretanje postupka može inicirati svaka osoba (</w:t>
      </w:r>
      <w:r w:rsidR="004308AD" w:rsidRPr="006B73B4">
        <w:rPr>
          <w:rStyle w:val="TijelotekstaChar"/>
          <w:color w:val="auto"/>
        </w:rPr>
        <w:t xml:space="preserve">u </w:t>
      </w:r>
      <w:r w:rsidRPr="006B73B4">
        <w:rPr>
          <w:rStyle w:val="TijelotekstaChar"/>
          <w:color w:val="auto"/>
        </w:rPr>
        <w:t>dalj</w:t>
      </w:r>
      <w:r w:rsidR="004308AD" w:rsidRPr="006B73B4">
        <w:rPr>
          <w:rStyle w:val="TijelotekstaChar"/>
          <w:color w:val="auto"/>
        </w:rPr>
        <w:t>nj</w:t>
      </w:r>
      <w:r w:rsidRPr="006B73B4">
        <w:rPr>
          <w:rStyle w:val="TijelotekstaChar"/>
          <w:color w:val="auto"/>
        </w:rPr>
        <w:t>e</w:t>
      </w:r>
      <w:r w:rsidR="004308AD" w:rsidRPr="006B73B4">
        <w:rPr>
          <w:rStyle w:val="TijelotekstaChar"/>
          <w:color w:val="auto"/>
        </w:rPr>
        <w:t>m tekstu</w:t>
      </w:r>
      <w:r w:rsidRPr="006B73B4">
        <w:rPr>
          <w:rStyle w:val="TijelotekstaChar"/>
          <w:color w:val="auto"/>
        </w:rPr>
        <w:t xml:space="preserve">: predlagatelj), dostavljanjem prijedloga </w:t>
      </w:r>
      <w:r w:rsidR="00323AAC" w:rsidRPr="006B73B4">
        <w:rPr>
          <w:rStyle w:val="TijelotekstaChar"/>
          <w:color w:val="auto"/>
        </w:rPr>
        <w:t xml:space="preserve">dekanu </w:t>
      </w:r>
      <w:r w:rsidRPr="006B73B4">
        <w:rPr>
          <w:rStyle w:val="TijelotekstaChar"/>
          <w:color w:val="auto"/>
        </w:rPr>
        <w:t>putem službenog protokola Fakulteta.</w:t>
      </w:r>
    </w:p>
    <w:p w14:paraId="27AB2364" w14:textId="768538EB" w:rsidR="00946ABE" w:rsidRPr="006B73B4" w:rsidRDefault="00946ABE" w:rsidP="001208F3">
      <w:pPr>
        <w:pStyle w:val="Tijeloteksta"/>
        <w:contextualSpacing/>
        <w:jc w:val="both"/>
        <w:rPr>
          <w:color w:val="auto"/>
        </w:rPr>
      </w:pPr>
      <w:r w:rsidRPr="006B73B4">
        <w:rPr>
          <w:rStyle w:val="TijelotekstaChar"/>
          <w:color w:val="auto"/>
        </w:rPr>
        <w:t xml:space="preserve">(4) Prijedlog za pokretanje postupka oduzimanja </w:t>
      </w:r>
      <w:r w:rsidR="000A0768" w:rsidRPr="006B73B4">
        <w:rPr>
          <w:rStyle w:val="TijelotekstaChar"/>
          <w:color w:val="auto"/>
        </w:rPr>
        <w:t xml:space="preserve">akademskog stupnja doktora znanosti </w:t>
      </w:r>
      <w:r w:rsidR="00F90492" w:rsidRPr="006B73B4">
        <w:rPr>
          <w:rStyle w:val="TijelotekstaChar"/>
          <w:color w:val="auto"/>
        </w:rPr>
        <w:t xml:space="preserve">(u daljnjem tekstu: prijedlog za oduzimanje) </w:t>
      </w:r>
      <w:r w:rsidRPr="006B73B4">
        <w:rPr>
          <w:rStyle w:val="TijelotekstaChar"/>
          <w:color w:val="auto"/>
        </w:rPr>
        <w:t xml:space="preserve">daje se u pisanom obliku i mora sadržavati detaljno obrazloženje i dokaze o postojanju sumnje. </w:t>
      </w:r>
    </w:p>
    <w:p w14:paraId="6B796C0C" w14:textId="77777777" w:rsidR="00946ABE" w:rsidRPr="006B73B4" w:rsidRDefault="00946ABE" w:rsidP="001208F3">
      <w:pPr>
        <w:pStyle w:val="Tijeloteksta"/>
        <w:contextualSpacing/>
        <w:jc w:val="center"/>
        <w:rPr>
          <w:rStyle w:val="TijelotekstaChar"/>
          <w:color w:val="auto"/>
        </w:rPr>
      </w:pPr>
    </w:p>
    <w:p w14:paraId="2C32F575" w14:textId="6B8A282D" w:rsidR="00946ABE" w:rsidRPr="006B73B4" w:rsidRDefault="00946ABE" w:rsidP="001208F3">
      <w:pPr>
        <w:pStyle w:val="Tijeloteksta"/>
        <w:contextualSpacing/>
        <w:jc w:val="center"/>
        <w:rP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6</w:t>
      </w:r>
      <w:r w:rsidRPr="006B73B4">
        <w:rPr>
          <w:rStyle w:val="TijelotekstaChar"/>
          <w:color w:val="auto"/>
        </w:rPr>
        <w:t>.</w:t>
      </w:r>
    </w:p>
    <w:p w14:paraId="39FF4EF7" w14:textId="0E929868" w:rsidR="00946ABE" w:rsidRPr="006B73B4" w:rsidRDefault="00946ABE" w:rsidP="001208F3">
      <w:pPr>
        <w:pStyle w:val="Tijeloteksta"/>
        <w:contextualSpacing/>
        <w:jc w:val="both"/>
        <w:rPr>
          <w:color w:val="auto"/>
        </w:rPr>
      </w:pPr>
      <w:r w:rsidRPr="006B73B4">
        <w:rPr>
          <w:rStyle w:val="TijelotekstaChar"/>
          <w:color w:val="auto"/>
        </w:rPr>
        <w:t xml:space="preserve">(1) Kad zaprimi prijedlog za pokretanje postupka za oduzimanje akademskog stupnja doktora znanosti, </w:t>
      </w:r>
      <w:r w:rsidR="00323AAC" w:rsidRPr="006B73B4">
        <w:rPr>
          <w:rStyle w:val="TijelotekstaChar"/>
          <w:color w:val="auto"/>
        </w:rPr>
        <w:t xml:space="preserve">dekan će u roku </w:t>
      </w:r>
      <w:r w:rsidR="00D259AA" w:rsidRPr="006B73B4">
        <w:rPr>
          <w:rStyle w:val="TijelotekstaChar"/>
          <w:color w:val="auto"/>
        </w:rPr>
        <w:t xml:space="preserve">petnaest </w:t>
      </w:r>
      <w:r w:rsidR="00323AAC" w:rsidRPr="006B73B4">
        <w:rPr>
          <w:rStyle w:val="TijelotekstaChar"/>
          <w:color w:val="auto"/>
        </w:rPr>
        <w:t>dana</w:t>
      </w:r>
      <w:r w:rsidR="00D259AA" w:rsidRPr="006B73B4">
        <w:rPr>
          <w:rStyle w:val="TijelotekstaChar"/>
          <w:color w:val="auto"/>
        </w:rPr>
        <w:t xml:space="preserve"> od dana zaprimanja prijedloga za oduzimanje</w:t>
      </w:r>
      <w:r w:rsidRPr="006B73B4">
        <w:rPr>
          <w:rStyle w:val="TijelotekstaChar"/>
          <w:color w:val="auto"/>
        </w:rPr>
        <w:t xml:space="preserve">, </w:t>
      </w:r>
      <w:r w:rsidR="00323AAC" w:rsidRPr="006B73B4">
        <w:rPr>
          <w:rStyle w:val="TijelotekstaChar"/>
          <w:color w:val="auto"/>
        </w:rPr>
        <w:t xml:space="preserve">imenovati </w:t>
      </w:r>
      <w:r w:rsidRPr="006B73B4">
        <w:rPr>
          <w:rStyle w:val="TijelotekstaChar"/>
          <w:color w:val="auto"/>
        </w:rPr>
        <w:t xml:space="preserve">tročlano Povjerenstvo za ocjenjivanje osnovanosti pokretanja postupka za oduzimanje akademskog stupnja </w:t>
      </w:r>
      <w:r w:rsidR="000A0768" w:rsidRPr="006B73B4">
        <w:rPr>
          <w:rStyle w:val="TijelotekstaChar"/>
          <w:color w:val="auto"/>
        </w:rPr>
        <w:t>doktora znanosti</w:t>
      </w:r>
      <w:r w:rsidR="00315414" w:rsidRPr="006B73B4">
        <w:rPr>
          <w:rStyle w:val="TijelotekstaChar"/>
          <w:color w:val="auto"/>
        </w:rPr>
        <w:t xml:space="preserve">, </w:t>
      </w:r>
      <w:r w:rsidRPr="006B73B4">
        <w:rPr>
          <w:rStyle w:val="TijelotekstaChar"/>
          <w:color w:val="auto"/>
        </w:rPr>
        <w:t xml:space="preserve">(u daljnjem tekstu: povjerenstvo za </w:t>
      </w:r>
      <w:r w:rsidR="001A39E2" w:rsidRPr="006B73B4">
        <w:rPr>
          <w:rStyle w:val="TijelotekstaChar"/>
          <w:color w:val="auto"/>
        </w:rPr>
        <w:t>ocjenjivanje osnovanosti</w:t>
      </w:r>
      <w:r w:rsidRPr="006B73B4">
        <w:rPr>
          <w:rStyle w:val="TijelotekstaChar"/>
          <w:color w:val="auto"/>
        </w:rPr>
        <w:t>)</w:t>
      </w:r>
      <w:r w:rsidR="00315414" w:rsidRPr="006B73B4">
        <w:rPr>
          <w:rStyle w:val="TijelotekstaChar"/>
          <w:color w:val="auto"/>
        </w:rPr>
        <w:t>, s naznakom predsjednika  povjerenstva za ocjenjivanje osnovanosti.</w:t>
      </w:r>
    </w:p>
    <w:p w14:paraId="12851BD2" w14:textId="4BDD6E63" w:rsidR="00946ABE" w:rsidRPr="006B73B4" w:rsidRDefault="00946ABE" w:rsidP="001208F3">
      <w:pPr>
        <w:pStyle w:val="Tijeloteksta"/>
        <w:contextualSpacing/>
        <w:jc w:val="both"/>
        <w:rPr>
          <w:color w:val="auto"/>
        </w:rPr>
      </w:pPr>
      <w:r w:rsidRPr="006B73B4">
        <w:rPr>
          <w:rStyle w:val="TijelotekstaChar"/>
          <w:color w:val="auto"/>
        </w:rPr>
        <w:t xml:space="preserve">(2) Povjerenstvo za </w:t>
      </w:r>
      <w:r w:rsidR="001A39E2" w:rsidRPr="006B73B4">
        <w:rPr>
          <w:rStyle w:val="TijelotekstaChar"/>
          <w:color w:val="auto"/>
        </w:rPr>
        <w:t>ocjenjivanje osnovanosti</w:t>
      </w:r>
      <w:r w:rsidR="001A39E2" w:rsidRPr="006B73B4">
        <w:rPr>
          <w:rStyle w:val="TijelotekstaChar1"/>
          <w:color w:val="auto"/>
        </w:rPr>
        <w:t xml:space="preserve"> </w:t>
      </w:r>
      <w:r w:rsidRPr="006B73B4">
        <w:rPr>
          <w:rStyle w:val="TijelotekstaChar"/>
          <w:color w:val="auto"/>
        </w:rPr>
        <w:t>se sastoji od tri nastavnika zaposlena na znanstveno-nastavnim radnim mjestima</w:t>
      </w:r>
      <w:r w:rsidR="004308AD" w:rsidRPr="006B73B4">
        <w:rPr>
          <w:rStyle w:val="TijelotekstaChar"/>
          <w:color w:val="auto"/>
        </w:rPr>
        <w:t xml:space="preserve"> na visokom učilištu</w:t>
      </w:r>
      <w:r w:rsidRPr="006B73B4">
        <w:rPr>
          <w:rStyle w:val="TijelotekstaChar"/>
          <w:color w:val="auto"/>
        </w:rPr>
        <w:t xml:space="preserve">, od kojih najmanje jedan nije zaposlen na Fakultetu. U povjerenstvo </w:t>
      </w:r>
      <w:r w:rsidR="001A39E2" w:rsidRPr="006B73B4">
        <w:rPr>
          <w:rStyle w:val="TijelotekstaChar"/>
          <w:color w:val="auto"/>
        </w:rPr>
        <w:t>za ocjenjivanje osnovanosti</w:t>
      </w:r>
      <w:r w:rsidR="001A39E2" w:rsidRPr="006B73B4">
        <w:rPr>
          <w:rStyle w:val="TijelotekstaChar1"/>
          <w:color w:val="auto"/>
        </w:rPr>
        <w:t xml:space="preserve"> </w:t>
      </w:r>
      <w:r w:rsidRPr="006B73B4">
        <w:rPr>
          <w:rStyle w:val="TijelotekstaChar"/>
          <w:color w:val="auto"/>
        </w:rPr>
        <w:t>ne može se imenovati predlagatelj kao ni mentor</w:t>
      </w:r>
      <w:r w:rsidR="00714AF8" w:rsidRPr="006B73B4">
        <w:rPr>
          <w:rStyle w:val="TijelotekstaChar"/>
          <w:color w:val="auto"/>
        </w:rPr>
        <w:t>/komentor</w:t>
      </w:r>
      <w:r w:rsidRPr="006B73B4">
        <w:rPr>
          <w:rStyle w:val="TijelotekstaChar"/>
          <w:color w:val="auto"/>
        </w:rPr>
        <w:t xml:space="preserve"> niti osoba koja je kao član povjerenstva bila uključena u postupak stjecanja akademskog stupnja doktora znanosti za koji se predlaže pokretanje postupka oduzimanja.</w:t>
      </w:r>
    </w:p>
    <w:p w14:paraId="219F2014" w14:textId="28ED9710" w:rsidR="00735D7A" w:rsidRPr="006B73B4" w:rsidRDefault="00735D7A" w:rsidP="001208F3">
      <w:pPr>
        <w:pStyle w:val="Tijeloteksta"/>
        <w:contextualSpacing/>
        <w:jc w:val="both"/>
        <w:rPr>
          <w:rStyle w:val="TijelotekstaChar"/>
          <w:color w:val="auto"/>
        </w:rPr>
      </w:pPr>
      <w:r w:rsidRPr="006B73B4">
        <w:rPr>
          <w:rStyle w:val="TijelotekstaChar"/>
          <w:color w:val="auto"/>
        </w:rPr>
        <w:t>(</w:t>
      </w:r>
      <w:r w:rsidR="00F90492" w:rsidRPr="006B73B4">
        <w:rPr>
          <w:rStyle w:val="TijelotekstaChar"/>
          <w:color w:val="auto"/>
        </w:rPr>
        <w:t>3</w:t>
      </w:r>
      <w:r w:rsidRPr="006B73B4">
        <w:rPr>
          <w:rStyle w:val="TijelotekstaChar"/>
          <w:color w:val="auto"/>
        </w:rPr>
        <w:t xml:space="preserve">) Predsjedniku </w:t>
      </w:r>
      <w:r w:rsidRPr="006B73B4">
        <w:rPr>
          <w:rStyle w:val="TijelotekstaChar"/>
          <w:i/>
          <w:iCs/>
          <w:color w:val="auto"/>
        </w:rPr>
        <w:t xml:space="preserve">povjerenstva za ocjenjivanje osnovanosti </w:t>
      </w:r>
      <w:r w:rsidRPr="006B73B4">
        <w:rPr>
          <w:rStyle w:val="TijelotekstaChar"/>
          <w:color w:val="auto"/>
        </w:rPr>
        <w:t xml:space="preserve">se, u roku osam dana od dana imenovanja, dostavlja zaprimljeni prijedlog </w:t>
      </w:r>
      <w:r w:rsidR="00F90492" w:rsidRPr="006B73B4">
        <w:rPr>
          <w:rStyle w:val="TijelotekstaChar"/>
          <w:color w:val="auto"/>
        </w:rPr>
        <w:t xml:space="preserve">za oduzimanje </w:t>
      </w:r>
      <w:r w:rsidRPr="006B73B4">
        <w:rPr>
          <w:rStyle w:val="TijelotekstaChar"/>
          <w:color w:val="auto"/>
        </w:rPr>
        <w:t xml:space="preserve">s </w:t>
      </w:r>
      <w:r w:rsidR="00F90492" w:rsidRPr="006B73B4">
        <w:rPr>
          <w:rStyle w:val="TijelotekstaChar"/>
          <w:color w:val="auto"/>
        </w:rPr>
        <w:t xml:space="preserve">priloženom </w:t>
      </w:r>
      <w:r w:rsidRPr="006B73B4">
        <w:rPr>
          <w:rStyle w:val="TijelotekstaChar"/>
          <w:color w:val="auto"/>
        </w:rPr>
        <w:t xml:space="preserve">dokumentacijom. </w:t>
      </w:r>
    </w:p>
    <w:p w14:paraId="178902B6" w14:textId="3003F61A" w:rsidR="00946ABE" w:rsidRPr="006B73B4" w:rsidRDefault="00946ABE" w:rsidP="001208F3">
      <w:pPr>
        <w:pStyle w:val="Tijeloteksta"/>
        <w:contextualSpacing/>
        <w:jc w:val="both"/>
        <w:rPr>
          <w:rStyle w:val="TijelotekstaChar"/>
          <w:color w:val="auto"/>
        </w:rPr>
      </w:pPr>
      <w:r w:rsidRPr="006B73B4">
        <w:rPr>
          <w:rStyle w:val="TijelotekstaChar"/>
          <w:color w:val="auto"/>
        </w:rPr>
        <w:t>(</w:t>
      </w:r>
      <w:r w:rsidR="00F90492" w:rsidRPr="006B73B4">
        <w:rPr>
          <w:rStyle w:val="TijelotekstaChar"/>
          <w:color w:val="auto"/>
        </w:rPr>
        <w:t>4</w:t>
      </w:r>
      <w:r w:rsidRPr="006B73B4">
        <w:rPr>
          <w:rStyle w:val="TijelotekstaChar"/>
          <w:color w:val="auto"/>
        </w:rPr>
        <w:t>) P</w:t>
      </w:r>
      <w:r w:rsidR="00315414" w:rsidRPr="006B73B4">
        <w:rPr>
          <w:rStyle w:val="TijelotekstaChar"/>
          <w:color w:val="auto"/>
        </w:rPr>
        <w:t xml:space="preserve">redsjednik </w:t>
      </w:r>
      <w:r w:rsidR="00315414" w:rsidRPr="006B73B4">
        <w:rPr>
          <w:rStyle w:val="TijelotekstaChar"/>
          <w:i/>
          <w:iCs/>
          <w:color w:val="auto"/>
        </w:rPr>
        <w:t>p</w:t>
      </w:r>
      <w:r w:rsidRPr="006B73B4">
        <w:rPr>
          <w:rStyle w:val="TijelotekstaChar"/>
          <w:i/>
          <w:iCs/>
          <w:color w:val="auto"/>
        </w:rPr>
        <w:t>ovjerenstv</w:t>
      </w:r>
      <w:r w:rsidR="00315414" w:rsidRPr="006B73B4">
        <w:rPr>
          <w:rStyle w:val="TijelotekstaChar"/>
          <w:i/>
          <w:iCs/>
          <w:color w:val="auto"/>
        </w:rPr>
        <w:t>a</w:t>
      </w:r>
      <w:r w:rsidRPr="006B73B4">
        <w:rPr>
          <w:rStyle w:val="TijelotekstaChar"/>
          <w:i/>
          <w:iCs/>
          <w:color w:val="auto"/>
        </w:rPr>
        <w:t xml:space="preserve"> za </w:t>
      </w:r>
      <w:r w:rsidR="001A39E2" w:rsidRPr="006B73B4">
        <w:rPr>
          <w:rStyle w:val="TijelotekstaChar"/>
          <w:i/>
          <w:iCs/>
          <w:color w:val="auto"/>
        </w:rPr>
        <w:t>ocjenjivanje osnovanosti</w:t>
      </w:r>
      <w:r w:rsidR="001A39E2" w:rsidRPr="006B73B4">
        <w:rPr>
          <w:rStyle w:val="TijelotekstaChar1"/>
          <w:color w:val="auto"/>
        </w:rPr>
        <w:t xml:space="preserve"> </w:t>
      </w:r>
      <w:r w:rsidRPr="006B73B4">
        <w:rPr>
          <w:rStyle w:val="TijelotekstaChar"/>
          <w:color w:val="auto"/>
        </w:rPr>
        <w:t xml:space="preserve">će </w:t>
      </w:r>
      <w:r w:rsidR="00323AAC" w:rsidRPr="006B73B4">
        <w:rPr>
          <w:rStyle w:val="TijelotekstaChar"/>
          <w:color w:val="auto"/>
        </w:rPr>
        <w:t xml:space="preserve">u roku </w:t>
      </w:r>
      <w:r w:rsidR="00315414" w:rsidRPr="006B73B4">
        <w:rPr>
          <w:rStyle w:val="TijelotekstaChar"/>
          <w:color w:val="auto"/>
        </w:rPr>
        <w:t xml:space="preserve">osam </w:t>
      </w:r>
      <w:r w:rsidR="00323AAC" w:rsidRPr="006B73B4">
        <w:rPr>
          <w:rStyle w:val="TijelotekstaChar"/>
          <w:color w:val="auto"/>
        </w:rPr>
        <w:t xml:space="preserve">dana od dana </w:t>
      </w:r>
      <w:r w:rsidR="00735D7A" w:rsidRPr="006B73B4">
        <w:rPr>
          <w:rStyle w:val="TijelotekstaChar"/>
          <w:color w:val="auto"/>
        </w:rPr>
        <w:t xml:space="preserve">zaprimanja dokumentacije </w:t>
      </w:r>
      <w:r w:rsidR="00F90492" w:rsidRPr="006B73B4">
        <w:rPr>
          <w:rStyle w:val="TijelotekstaChar"/>
          <w:color w:val="auto"/>
        </w:rPr>
        <w:t xml:space="preserve">iz stavka 3. ovog članka </w:t>
      </w:r>
      <w:r w:rsidRPr="006B73B4">
        <w:rPr>
          <w:rStyle w:val="TijelotekstaChar"/>
          <w:color w:val="auto"/>
        </w:rPr>
        <w:t xml:space="preserve">pisanim putem obavijestiti osobu čiji se akademski stupanj predlaže oduzeti o podnesenom </w:t>
      </w:r>
      <w:r w:rsidR="00F90492" w:rsidRPr="006B73B4">
        <w:rPr>
          <w:rStyle w:val="TijelotekstaChar"/>
          <w:color w:val="auto"/>
        </w:rPr>
        <w:t xml:space="preserve">prijedlogu za oduzimanje </w:t>
      </w:r>
      <w:r w:rsidRPr="006B73B4">
        <w:rPr>
          <w:rStyle w:val="TijelotekstaChar"/>
          <w:color w:val="auto"/>
        </w:rPr>
        <w:t>i tome da se može,</w:t>
      </w:r>
      <w:r w:rsidRPr="006B73B4">
        <w:rPr>
          <w:rStyle w:val="Bodytext2"/>
          <w:rFonts w:ascii="Times New Roman" w:hAnsi="Times New Roman" w:cs="Times New Roman"/>
          <w:color w:val="auto"/>
          <w:sz w:val="24"/>
          <w:szCs w:val="24"/>
        </w:rPr>
        <w:t xml:space="preserve"> </w:t>
      </w:r>
      <w:r w:rsidRPr="006B73B4">
        <w:rPr>
          <w:rStyle w:val="TijelotekstaChar"/>
          <w:color w:val="auto"/>
        </w:rPr>
        <w:t>u određenom primjerenom roku</w:t>
      </w:r>
      <w:r w:rsidR="001A39E2" w:rsidRPr="006B73B4">
        <w:rPr>
          <w:rStyle w:val="TijelotekstaChar"/>
          <w:color w:val="auto"/>
        </w:rPr>
        <w:t>,</w:t>
      </w:r>
      <w:r w:rsidRPr="006B73B4">
        <w:rPr>
          <w:rStyle w:val="TijelotekstaChar"/>
          <w:color w:val="auto"/>
        </w:rPr>
        <w:t xml:space="preserve"> koji ne može biti kraći od </w:t>
      </w:r>
      <w:r w:rsidR="00323AAC" w:rsidRPr="006B73B4">
        <w:rPr>
          <w:rStyle w:val="TijelotekstaChar"/>
          <w:color w:val="auto"/>
        </w:rPr>
        <w:t xml:space="preserve">petnaest </w:t>
      </w:r>
      <w:r w:rsidRPr="006B73B4">
        <w:rPr>
          <w:rStyle w:val="TijelotekstaChar"/>
          <w:color w:val="auto"/>
        </w:rPr>
        <w:t>dana, pisanim putem očitovati na sve okolnosti.</w:t>
      </w:r>
    </w:p>
    <w:p w14:paraId="7E39B52A" w14:textId="557452BE" w:rsidR="00946ABE" w:rsidRPr="006B73B4" w:rsidRDefault="00946ABE" w:rsidP="001208F3">
      <w:pPr>
        <w:pStyle w:val="Tijeloteksta"/>
        <w:contextualSpacing/>
        <w:jc w:val="both"/>
        <w:rPr>
          <w:color w:val="auto"/>
        </w:rPr>
      </w:pPr>
      <w:r w:rsidRPr="006B73B4">
        <w:rPr>
          <w:rStyle w:val="TijelotekstaChar"/>
          <w:color w:val="auto"/>
        </w:rPr>
        <w:t xml:space="preserve">(5) Povjerenstvo za </w:t>
      </w:r>
      <w:r w:rsidR="001A39E2" w:rsidRPr="006B73B4">
        <w:rPr>
          <w:rStyle w:val="TijelotekstaChar"/>
          <w:color w:val="auto"/>
        </w:rPr>
        <w:t>ocjenjivanje osnovanosti</w:t>
      </w:r>
      <w:r w:rsidR="001A39E2" w:rsidRPr="006B73B4">
        <w:rPr>
          <w:rStyle w:val="TijelotekstaChar1"/>
          <w:color w:val="auto"/>
        </w:rPr>
        <w:t xml:space="preserve"> </w:t>
      </w:r>
      <w:r w:rsidRPr="006B73B4">
        <w:rPr>
          <w:rStyle w:val="TijelotekstaChar"/>
          <w:color w:val="auto"/>
        </w:rPr>
        <w:t>dužno je</w:t>
      </w:r>
      <w:r w:rsidR="007B22D4" w:rsidRPr="006B73B4">
        <w:rPr>
          <w:rStyle w:val="TijelotekstaChar"/>
          <w:color w:val="auto"/>
        </w:rPr>
        <w:t xml:space="preserve"> </w:t>
      </w:r>
      <w:r w:rsidRPr="006B73B4">
        <w:rPr>
          <w:rStyle w:val="TijelotekstaChar"/>
          <w:color w:val="auto"/>
        </w:rPr>
        <w:t>u roku</w:t>
      </w:r>
      <w:r w:rsidR="007B22D4" w:rsidRPr="006B73B4">
        <w:rPr>
          <w:rStyle w:val="TijelotekstaChar"/>
          <w:color w:val="auto"/>
        </w:rPr>
        <w:t xml:space="preserve"> </w:t>
      </w:r>
      <w:r w:rsidR="001A39E2" w:rsidRPr="006B73B4">
        <w:rPr>
          <w:rStyle w:val="TijelotekstaChar"/>
          <w:color w:val="auto"/>
        </w:rPr>
        <w:t xml:space="preserve">trideset </w:t>
      </w:r>
      <w:r w:rsidRPr="006B73B4">
        <w:rPr>
          <w:rStyle w:val="TijelotekstaChar"/>
          <w:color w:val="auto"/>
        </w:rPr>
        <w:t xml:space="preserve">dana </w:t>
      </w:r>
      <w:r w:rsidR="00D259AA" w:rsidRPr="006B73B4">
        <w:rPr>
          <w:rStyle w:val="TijelotekstaChar"/>
          <w:color w:val="auto"/>
        </w:rPr>
        <w:t xml:space="preserve">od dana </w:t>
      </w:r>
      <w:r w:rsidRPr="006B73B4">
        <w:rPr>
          <w:rStyle w:val="TijelotekstaChar"/>
          <w:color w:val="auto"/>
        </w:rPr>
        <w:t xml:space="preserve">zaprimanja pisanog očitovanja ili proteka roka za davanje pisanog očitovanja </w:t>
      </w:r>
      <w:r w:rsidR="00D259AA" w:rsidRPr="006B73B4">
        <w:rPr>
          <w:rStyle w:val="TijelotekstaChar"/>
          <w:color w:val="auto"/>
        </w:rPr>
        <w:t xml:space="preserve">osobe čiji se akademski stupanj predlaže oduzeti </w:t>
      </w:r>
      <w:r w:rsidR="00315414" w:rsidRPr="006B73B4">
        <w:rPr>
          <w:rStyle w:val="TijelotekstaChar"/>
          <w:color w:val="auto"/>
        </w:rPr>
        <w:t xml:space="preserve">dekanu putem službenog protokola Fakulteta </w:t>
      </w:r>
      <w:r w:rsidRPr="006B73B4">
        <w:rPr>
          <w:rStyle w:val="TijelotekstaChar"/>
          <w:color w:val="auto"/>
        </w:rPr>
        <w:t xml:space="preserve">dostaviti pisano izvješće s mišljenjem o osnovanosti pokretanja postupka za oduzimanje akademskog stupnja (dalje: Izvješće s mišljenjem). </w:t>
      </w:r>
    </w:p>
    <w:p w14:paraId="06E7FD2E" w14:textId="6A97343D" w:rsidR="00946ABE" w:rsidRPr="006B73B4" w:rsidRDefault="00946ABE" w:rsidP="001208F3">
      <w:pPr>
        <w:pStyle w:val="Tijeloteksta"/>
        <w:contextualSpacing/>
        <w:jc w:val="both"/>
        <w:rPr>
          <w:rStyle w:val="TijelotekstaChar"/>
          <w:color w:val="auto"/>
        </w:rPr>
      </w:pPr>
      <w:r w:rsidRPr="006B73B4">
        <w:rPr>
          <w:color w:val="auto"/>
        </w:rPr>
        <w:t xml:space="preserve">(6) </w:t>
      </w:r>
      <w:r w:rsidR="00246F87" w:rsidRPr="006B73B4">
        <w:rPr>
          <w:color w:val="auto"/>
        </w:rPr>
        <w:t xml:space="preserve"> </w:t>
      </w:r>
      <w:r w:rsidR="00323AAC" w:rsidRPr="006B73B4">
        <w:rPr>
          <w:color w:val="auto"/>
        </w:rPr>
        <w:t xml:space="preserve">Dekan </w:t>
      </w:r>
      <w:r w:rsidRPr="006B73B4">
        <w:rPr>
          <w:color w:val="auto"/>
        </w:rPr>
        <w:t xml:space="preserve">će </w:t>
      </w:r>
      <w:r w:rsidR="00323AAC" w:rsidRPr="006B73B4">
        <w:rPr>
          <w:color w:val="auto"/>
        </w:rPr>
        <w:t xml:space="preserve">u roku trideset dana </w:t>
      </w:r>
      <w:r w:rsidR="00315414" w:rsidRPr="006B73B4">
        <w:rPr>
          <w:rStyle w:val="TijelotekstaChar"/>
          <w:color w:val="auto"/>
        </w:rPr>
        <w:t>od dana zaprimanja Izvješća s mišljenjem</w:t>
      </w:r>
      <w:r w:rsidR="00315414" w:rsidRPr="006B73B4">
        <w:rPr>
          <w:rStyle w:val="TijelotekstaChar1"/>
          <w:color w:val="auto"/>
        </w:rPr>
        <w:t xml:space="preserve"> </w:t>
      </w:r>
      <w:r w:rsidR="00323AAC" w:rsidRPr="006B73B4">
        <w:rPr>
          <w:color w:val="auto"/>
        </w:rPr>
        <w:t>sazvati sjednicu fakultetskog Vijeća</w:t>
      </w:r>
      <w:r w:rsidR="00323AAC" w:rsidRPr="006B73B4">
        <w:rPr>
          <w:rStyle w:val="Bodytext2"/>
          <w:rFonts w:ascii="Times New Roman" w:hAnsi="Times New Roman" w:cs="Times New Roman"/>
          <w:color w:val="auto"/>
          <w:sz w:val="24"/>
          <w:szCs w:val="24"/>
        </w:rPr>
        <w:t xml:space="preserve"> </w:t>
      </w:r>
      <w:r w:rsidR="00323AAC" w:rsidRPr="006B73B4">
        <w:rPr>
          <w:rStyle w:val="TijelotekstaChar"/>
          <w:color w:val="auto"/>
        </w:rPr>
        <w:t>na kojoj će se odlučivati o pokretanju postupka za oduzimanje akademskog stupnja doktora znanosti</w:t>
      </w:r>
      <w:r w:rsidR="00315414" w:rsidRPr="006B73B4">
        <w:rPr>
          <w:rStyle w:val="TijelotekstaChar"/>
          <w:color w:val="auto"/>
        </w:rPr>
        <w:t>.</w:t>
      </w:r>
      <w:r w:rsidR="00246F87" w:rsidRPr="006B73B4">
        <w:rPr>
          <w:rStyle w:val="TijelotekstaChar"/>
          <w:color w:val="auto"/>
        </w:rPr>
        <w:t xml:space="preserve"> </w:t>
      </w:r>
      <w:r w:rsidR="00315414" w:rsidRPr="006B73B4">
        <w:rPr>
          <w:rStyle w:val="TijelotekstaChar"/>
          <w:color w:val="auto"/>
        </w:rPr>
        <w:t xml:space="preserve">Obavijest o terminu održavanja sjednice fakultetskog Vijeća i mogućnosti njihovog prisustvovanja dostavit će se predlagatelju i osobi </w:t>
      </w:r>
      <w:r w:rsidRPr="006B73B4">
        <w:rPr>
          <w:rStyle w:val="TijelotekstaChar"/>
          <w:color w:val="auto"/>
        </w:rPr>
        <w:t>čiji se akademski stupanj predlaže oduzeti</w:t>
      </w:r>
      <w:r w:rsidR="00315414" w:rsidRPr="006B73B4">
        <w:rPr>
          <w:rStyle w:val="TijelotekstaChar"/>
          <w:color w:val="auto"/>
        </w:rPr>
        <w:t>.</w:t>
      </w:r>
      <w:r w:rsidR="00246F87" w:rsidRPr="006B73B4">
        <w:rPr>
          <w:rStyle w:val="TijelotekstaChar"/>
          <w:color w:val="auto"/>
        </w:rPr>
        <w:t xml:space="preserve"> </w:t>
      </w:r>
      <w:r w:rsidRPr="006B73B4">
        <w:rPr>
          <w:rStyle w:val="TijelotekstaChar"/>
          <w:color w:val="auto"/>
        </w:rPr>
        <w:t xml:space="preserve">Na sjednici </w:t>
      </w:r>
      <w:r w:rsidR="00323AAC" w:rsidRPr="006B73B4">
        <w:rPr>
          <w:rStyle w:val="TijelotekstaChar"/>
          <w:color w:val="auto"/>
        </w:rPr>
        <w:t xml:space="preserve">fakultetskog </w:t>
      </w:r>
      <w:r w:rsidRPr="006B73B4">
        <w:rPr>
          <w:rStyle w:val="TijelotekstaChar"/>
          <w:color w:val="auto"/>
        </w:rPr>
        <w:t xml:space="preserve">Vijeća </w:t>
      </w:r>
      <w:r w:rsidR="00315414" w:rsidRPr="006B73B4">
        <w:rPr>
          <w:rStyle w:val="TijelotekstaChar"/>
          <w:color w:val="auto"/>
        </w:rPr>
        <w:t xml:space="preserve">na kojoj se odlučuje o pokretanju postupka </w:t>
      </w:r>
      <w:r w:rsidRPr="006B73B4">
        <w:rPr>
          <w:rStyle w:val="TijelotekstaChar"/>
          <w:color w:val="auto"/>
        </w:rPr>
        <w:t>se ne može predlagati izvođenje novih dokaza.</w:t>
      </w:r>
    </w:p>
    <w:p w14:paraId="0CE87700" w14:textId="4B5876DA"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(7) </w:t>
      </w:r>
      <w:r w:rsidR="00323AAC" w:rsidRPr="006B73B4">
        <w:rPr>
          <w:rStyle w:val="TijelotekstaChar"/>
          <w:color w:val="auto"/>
        </w:rPr>
        <w:t xml:space="preserve">Fakultetsko </w:t>
      </w:r>
      <w:r w:rsidRPr="006B73B4">
        <w:rPr>
          <w:rStyle w:val="TijelotekstaChar"/>
          <w:color w:val="auto"/>
        </w:rPr>
        <w:t xml:space="preserve">Vijeće donosi odluku o usvajanju ili odbijanju izvješća s mišljenjem </w:t>
      </w:r>
      <w:r w:rsidR="00735D7A" w:rsidRPr="006B73B4">
        <w:rPr>
          <w:rStyle w:val="TijelotekstaChar"/>
          <w:i/>
          <w:iCs/>
          <w:color w:val="auto"/>
        </w:rPr>
        <w:t>p</w:t>
      </w:r>
      <w:r w:rsidRPr="006B73B4">
        <w:rPr>
          <w:rStyle w:val="TijelotekstaChar"/>
          <w:i/>
          <w:iCs/>
          <w:color w:val="auto"/>
        </w:rPr>
        <w:t xml:space="preserve">ovjerenstva za </w:t>
      </w:r>
      <w:r w:rsidR="00323AAC" w:rsidRPr="006B73B4">
        <w:rPr>
          <w:rStyle w:val="TijelotekstaChar"/>
          <w:i/>
          <w:iCs/>
          <w:color w:val="auto"/>
        </w:rPr>
        <w:t>ocjenjivanje osnovanosti</w:t>
      </w:r>
      <w:r w:rsidR="00323AAC" w:rsidRPr="006B73B4">
        <w:rPr>
          <w:rStyle w:val="TijelotekstaChar"/>
          <w:color w:val="auto"/>
        </w:rPr>
        <w:t xml:space="preserve"> </w:t>
      </w:r>
      <w:r w:rsidRPr="006B73B4">
        <w:rPr>
          <w:rStyle w:val="TijelotekstaChar"/>
          <w:color w:val="auto"/>
        </w:rPr>
        <w:t>pokretanje postupka</w:t>
      </w:r>
      <w:r w:rsidR="00246F87" w:rsidRPr="006B73B4">
        <w:rPr>
          <w:rStyle w:val="TijelotekstaChar"/>
          <w:color w:val="auto"/>
        </w:rPr>
        <w:t>.</w:t>
      </w:r>
      <w:r w:rsidRPr="006B73B4">
        <w:rPr>
          <w:rStyle w:val="TijelotekstaChar"/>
          <w:color w:val="auto"/>
        </w:rPr>
        <w:t xml:space="preserve"> Odluka o odbijanju izvješća s mišljenjem mora biti obrazložena.</w:t>
      </w:r>
    </w:p>
    <w:p w14:paraId="4D29F1B2" w14:textId="77777777" w:rsidR="00946ABE" w:rsidRPr="006B73B4" w:rsidRDefault="00946ABE" w:rsidP="001208F3">
      <w:pPr>
        <w:pStyle w:val="Tijeloteksta"/>
        <w:contextualSpacing/>
        <w:jc w:val="center"/>
        <w:rPr>
          <w:rStyle w:val="TijelotekstaChar"/>
          <w:color w:val="auto"/>
        </w:rPr>
      </w:pPr>
    </w:p>
    <w:p w14:paraId="5D2A2A6E" w14:textId="21DA7691" w:rsidR="00946ABE" w:rsidRPr="006B73B4" w:rsidRDefault="00946ABE" w:rsidP="001208F3">
      <w:pPr>
        <w:pStyle w:val="Tijeloteksta"/>
        <w:contextualSpacing/>
        <w:jc w:val="center"/>
        <w:rPr>
          <w:rStyle w:val="TijelotekstaChar"/>
          <w:color w:val="auto"/>
        </w:rPr>
      </w:pPr>
      <w:r w:rsidRPr="006B73B4">
        <w:rPr>
          <w:rStyle w:val="TijelotekstaChar"/>
          <w:color w:val="auto"/>
        </w:rPr>
        <w:t xml:space="preserve">Članak </w:t>
      </w:r>
      <w:r w:rsidR="00AF4543" w:rsidRPr="006B73B4">
        <w:rPr>
          <w:rStyle w:val="TijelotekstaChar"/>
          <w:color w:val="auto"/>
        </w:rPr>
        <w:t>4</w:t>
      </w:r>
      <w:r w:rsidR="0036062C" w:rsidRPr="006B73B4">
        <w:rPr>
          <w:rStyle w:val="TijelotekstaChar"/>
          <w:color w:val="auto"/>
        </w:rPr>
        <w:t>7</w:t>
      </w:r>
      <w:r w:rsidRPr="006B73B4">
        <w:rPr>
          <w:rStyle w:val="TijelotekstaChar"/>
          <w:color w:val="auto"/>
        </w:rPr>
        <w:t>.</w:t>
      </w:r>
    </w:p>
    <w:p w14:paraId="35AAA5F6" w14:textId="40BAB127"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(1) U slučaju donošenja odluke o usvajanju izvješća s mišljenjem da je osnovano pokrenuti </w:t>
      </w:r>
      <w:r w:rsidRPr="006B73B4">
        <w:rPr>
          <w:rStyle w:val="TijelotekstaChar"/>
          <w:color w:val="auto"/>
        </w:rPr>
        <w:lastRenderedPageBreak/>
        <w:t xml:space="preserve">postupak oduzimanja akademskog stupnja, </w:t>
      </w:r>
      <w:r w:rsidR="00735D7A" w:rsidRPr="006B73B4">
        <w:rPr>
          <w:rStyle w:val="TijelotekstaChar"/>
          <w:color w:val="auto"/>
        </w:rPr>
        <w:t xml:space="preserve">fakultetsko </w:t>
      </w:r>
      <w:r w:rsidRPr="006B73B4">
        <w:rPr>
          <w:rStyle w:val="TijelotekstaChar"/>
          <w:color w:val="auto"/>
        </w:rPr>
        <w:t xml:space="preserve">Vijeće, na prijedlog </w:t>
      </w:r>
      <w:r w:rsidR="00735D7A" w:rsidRPr="006B73B4">
        <w:rPr>
          <w:rStyle w:val="TijelotekstaChar"/>
          <w:color w:val="auto"/>
        </w:rPr>
        <w:t>dekana</w:t>
      </w:r>
      <w:r w:rsidRPr="006B73B4">
        <w:rPr>
          <w:rStyle w:val="TijelotekstaChar"/>
          <w:color w:val="auto"/>
        </w:rPr>
        <w:t xml:space="preserve">, ujedno </w:t>
      </w:r>
      <w:r w:rsidR="00735D7A" w:rsidRPr="006B73B4">
        <w:rPr>
          <w:rStyle w:val="TijelotekstaChar"/>
          <w:color w:val="auto"/>
        </w:rPr>
        <w:t xml:space="preserve">imenuje </w:t>
      </w:r>
      <w:r w:rsidRPr="006B73B4">
        <w:rPr>
          <w:rStyle w:val="TijelotekstaChar"/>
          <w:color w:val="auto"/>
        </w:rPr>
        <w:t>povjerenstv</w:t>
      </w:r>
      <w:r w:rsidR="00735D7A" w:rsidRPr="006B73B4">
        <w:rPr>
          <w:rStyle w:val="TijelotekstaChar"/>
          <w:color w:val="auto"/>
        </w:rPr>
        <w:t>o</w:t>
      </w:r>
      <w:r w:rsidRPr="006B73B4">
        <w:rPr>
          <w:rStyle w:val="TijelotekstaChar"/>
          <w:color w:val="auto"/>
        </w:rPr>
        <w:t xml:space="preserve"> za oduzimanje akademskog stupnja (dalje: povjerenstvo za oduzimanje akademskog stupnja)</w:t>
      </w:r>
      <w:r w:rsidR="00735D7A" w:rsidRPr="006B73B4">
        <w:rPr>
          <w:rStyle w:val="Bodytext2"/>
          <w:rFonts w:ascii="Times New Roman" w:hAnsi="Times New Roman" w:cs="Times New Roman"/>
          <w:color w:val="auto"/>
          <w:sz w:val="24"/>
          <w:szCs w:val="24"/>
        </w:rPr>
        <w:t xml:space="preserve"> </w:t>
      </w:r>
      <w:r w:rsidR="00735D7A" w:rsidRPr="006B73B4">
        <w:rPr>
          <w:rStyle w:val="TijelotekstaChar"/>
          <w:color w:val="auto"/>
        </w:rPr>
        <w:t>s naznakom predsjednika povjerenstva za oduzimanje akademskog stupnja</w:t>
      </w:r>
      <w:r w:rsidRPr="006B73B4">
        <w:rPr>
          <w:rStyle w:val="TijelotekstaChar"/>
          <w:color w:val="auto"/>
        </w:rPr>
        <w:t>.</w:t>
      </w:r>
    </w:p>
    <w:p w14:paraId="6EADACB3" w14:textId="4CF9AB39" w:rsidR="00946ABE" w:rsidRPr="006B73B4" w:rsidRDefault="00946ABE" w:rsidP="001208F3">
      <w:pPr>
        <w:pStyle w:val="Tijeloteksta"/>
        <w:contextualSpacing/>
        <w:jc w:val="both"/>
        <w:rPr>
          <w:color w:val="auto"/>
        </w:rPr>
      </w:pPr>
      <w:r w:rsidRPr="006B73B4">
        <w:rPr>
          <w:rStyle w:val="TijelotekstaChar"/>
          <w:color w:val="auto"/>
        </w:rPr>
        <w:t>(2) Povjerenstvo za oduzimanje akademskog stupnja se sastoji od tri nastavnika zaposlena na znanstveno-nastavnim radnim mjestima</w:t>
      </w:r>
      <w:r w:rsidR="001A39E2" w:rsidRPr="006B73B4">
        <w:rPr>
          <w:rStyle w:val="TijelotekstaChar"/>
          <w:color w:val="auto"/>
        </w:rPr>
        <w:t xml:space="preserve"> na visokom učilištu</w:t>
      </w:r>
      <w:r w:rsidRPr="006B73B4">
        <w:rPr>
          <w:rStyle w:val="TijelotekstaChar"/>
          <w:color w:val="auto"/>
        </w:rPr>
        <w:t xml:space="preserve">, od kojih najmanje jedan nije zaposlen na Fakultetu. U </w:t>
      </w:r>
      <w:r w:rsidRPr="006B73B4">
        <w:rPr>
          <w:rStyle w:val="TijelotekstaChar"/>
          <w:i/>
          <w:iCs/>
          <w:color w:val="auto"/>
        </w:rPr>
        <w:t xml:space="preserve">povjerenstvo </w:t>
      </w:r>
      <w:r w:rsidR="001A39E2" w:rsidRPr="006B73B4">
        <w:rPr>
          <w:rStyle w:val="TijelotekstaChar"/>
          <w:i/>
          <w:iCs/>
          <w:color w:val="auto"/>
        </w:rPr>
        <w:t>za oduzimanje akademskog stupnja</w:t>
      </w:r>
      <w:r w:rsidRPr="006B73B4">
        <w:rPr>
          <w:rStyle w:val="TijelotekstaChar"/>
          <w:color w:val="auto"/>
        </w:rPr>
        <w:t xml:space="preserve"> ne može se imenovati predlagatelj kao ni mentor</w:t>
      </w:r>
      <w:r w:rsidR="00714AF8" w:rsidRPr="006B73B4">
        <w:rPr>
          <w:rStyle w:val="TijelotekstaChar"/>
          <w:color w:val="auto"/>
        </w:rPr>
        <w:t>/komentor</w:t>
      </w:r>
      <w:r w:rsidRPr="006B73B4">
        <w:rPr>
          <w:rStyle w:val="TijelotekstaChar"/>
          <w:color w:val="auto"/>
        </w:rPr>
        <w:t xml:space="preserve"> niti osoba koja je kao član povjerenstva bila uključena u postupak stjecanja akademskog stupnja doktora znanosti čije se oduzimanje predlaže.</w:t>
      </w:r>
    </w:p>
    <w:p w14:paraId="5F300655" w14:textId="77777777" w:rsidR="00735D7A" w:rsidRPr="006B73B4" w:rsidRDefault="00735D7A" w:rsidP="001208F3">
      <w:pPr>
        <w:pStyle w:val="Tijeloteksta"/>
        <w:contextualSpacing/>
        <w:jc w:val="both"/>
        <w:rPr>
          <w:rStyle w:val="TijelotekstaChar"/>
          <w:color w:val="auto"/>
        </w:rPr>
      </w:pPr>
      <w:r w:rsidRPr="006B73B4">
        <w:rPr>
          <w:rStyle w:val="TijelotekstaChar"/>
          <w:color w:val="auto"/>
        </w:rPr>
        <w:t>(4) Odluka fakultetskog Vijeća je konačna i dostavlja se predlagatelju i osobi čiji se akademski stupanj predlaže oduzeti.</w:t>
      </w:r>
    </w:p>
    <w:p w14:paraId="17C7432B" w14:textId="77777777" w:rsidR="00946ABE" w:rsidRPr="006B73B4" w:rsidRDefault="00946ABE" w:rsidP="001208F3">
      <w:pPr>
        <w:pStyle w:val="Tijeloteksta"/>
        <w:contextualSpacing/>
        <w:jc w:val="center"/>
        <w:rPr>
          <w:rStyle w:val="TijelotekstaChar"/>
          <w:color w:val="auto"/>
        </w:rPr>
      </w:pPr>
    </w:p>
    <w:p w14:paraId="208AA1F0" w14:textId="6AA05B5D" w:rsidR="00946ABE" w:rsidRPr="006B73B4" w:rsidRDefault="00946ABE" w:rsidP="001208F3">
      <w:pPr>
        <w:pStyle w:val="Tijeloteksta"/>
        <w:contextualSpacing/>
        <w:jc w:val="center"/>
        <w:rPr>
          <w:color w:val="auto"/>
        </w:rPr>
      </w:pPr>
      <w:r w:rsidRPr="006B73B4">
        <w:rPr>
          <w:rStyle w:val="TijelotekstaChar"/>
          <w:color w:val="auto"/>
        </w:rPr>
        <w:t xml:space="preserve">Članak </w:t>
      </w:r>
      <w:r w:rsidR="0036062C" w:rsidRPr="006B73B4">
        <w:rPr>
          <w:rStyle w:val="TijelotekstaChar"/>
          <w:color w:val="auto"/>
        </w:rPr>
        <w:t>48</w:t>
      </w:r>
      <w:r w:rsidRPr="006B73B4">
        <w:rPr>
          <w:rStyle w:val="TijelotekstaChar"/>
          <w:color w:val="auto"/>
        </w:rPr>
        <w:t>.</w:t>
      </w:r>
    </w:p>
    <w:p w14:paraId="017334EE" w14:textId="10F8BC2F"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(1) Predsjedniku </w:t>
      </w:r>
      <w:r w:rsidR="00101F9A" w:rsidRPr="006B73B4">
        <w:rPr>
          <w:rStyle w:val="TijelotekstaChar"/>
          <w:i/>
          <w:iCs/>
          <w:color w:val="auto"/>
        </w:rPr>
        <w:t>p</w:t>
      </w:r>
      <w:r w:rsidRPr="006B73B4">
        <w:rPr>
          <w:rStyle w:val="TijelotekstaChar"/>
          <w:i/>
          <w:iCs/>
          <w:color w:val="auto"/>
        </w:rPr>
        <w:t>ovjerenstva za oduzimanje akademskog stupnja</w:t>
      </w:r>
      <w:r w:rsidRPr="006B73B4">
        <w:rPr>
          <w:rStyle w:val="TijelotekstaChar"/>
          <w:color w:val="auto"/>
        </w:rPr>
        <w:t xml:space="preserve"> se, u roku</w:t>
      </w:r>
      <w:r w:rsidR="007B22D4" w:rsidRPr="006B73B4">
        <w:rPr>
          <w:rStyle w:val="TijelotekstaChar"/>
          <w:color w:val="auto"/>
        </w:rPr>
        <w:t xml:space="preserve"> o</w:t>
      </w:r>
      <w:r w:rsidR="00101F9A" w:rsidRPr="006B73B4">
        <w:rPr>
          <w:rStyle w:val="TijelotekstaChar"/>
          <w:color w:val="auto"/>
        </w:rPr>
        <w:t>sam</w:t>
      </w:r>
      <w:r w:rsidRPr="006B73B4">
        <w:rPr>
          <w:rStyle w:val="TijelotekstaChar"/>
          <w:color w:val="auto"/>
        </w:rPr>
        <w:t xml:space="preserve">  dana od dana imenovanja, dostavlja kompletna dokumentacija predmetnog postupka. </w:t>
      </w:r>
    </w:p>
    <w:p w14:paraId="3BC23F8A" w14:textId="633F6A77"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(2) Rad </w:t>
      </w:r>
      <w:r w:rsidR="006C7E7A" w:rsidRPr="006B73B4">
        <w:rPr>
          <w:rStyle w:val="TijelotekstaChar"/>
          <w:i/>
          <w:iCs/>
          <w:color w:val="auto"/>
        </w:rPr>
        <w:t>p</w:t>
      </w:r>
      <w:r w:rsidRPr="006B73B4">
        <w:rPr>
          <w:rStyle w:val="TijelotekstaChar"/>
          <w:i/>
          <w:iCs/>
          <w:color w:val="auto"/>
        </w:rPr>
        <w:t>ovjerenstva za oduzimanje akademskog stupnja</w:t>
      </w:r>
      <w:r w:rsidRPr="006B73B4">
        <w:rPr>
          <w:rStyle w:val="TijelotekstaChar"/>
          <w:color w:val="auto"/>
        </w:rPr>
        <w:t xml:space="preserve"> organizira predsjednik, a za svoj rad je odgovoran </w:t>
      </w:r>
      <w:r w:rsidR="006C7E7A" w:rsidRPr="006B73B4">
        <w:rPr>
          <w:rStyle w:val="TijelotekstaChar"/>
          <w:color w:val="auto"/>
        </w:rPr>
        <w:t>f</w:t>
      </w:r>
      <w:r w:rsidRPr="006B73B4">
        <w:rPr>
          <w:rStyle w:val="TijelotekstaChar"/>
          <w:color w:val="auto"/>
        </w:rPr>
        <w:t xml:space="preserve">akultetskom </w:t>
      </w:r>
      <w:r w:rsidR="006C7E7A" w:rsidRPr="006B73B4">
        <w:rPr>
          <w:rStyle w:val="TijelotekstaChar"/>
          <w:color w:val="auto"/>
        </w:rPr>
        <w:t>V</w:t>
      </w:r>
      <w:r w:rsidRPr="006B73B4">
        <w:rPr>
          <w:rStyle w:val="TijelotekstaChar"/>
          <w:color w:val="auto"/>
        </w:rPr>
        <w:t xml:space="preserve">ijeću. </w:t>
      </w:r>
      <w:r w:rsidRPr="006B73B4">
        <w:rPr>
          <w:rStyle w:val="TijelotekstaChar"/>
          <w:i/>
          <w:iCs/>
          <w:color w:val="auto"/>
        </w:rPr>
        <w:t>Povjerenstvo za oduzimanje akademskog stupnja</w:t>
      </w:r>
      <w:r w:rsidRPr="006B73B4">
        <w:rPr>
          <w:rStyle w:val="TijelotekstaChar"/>
          <w:color w:val="auto"/>
        </w:rPr>
        <w:t xml:space="preserve"> samostalno odlučuje o svim potrebnim radnjama u provedbi postupka. </w:t>
      </w:r>
    </w:p>
    <w:p w14:paraId="260C6A00" w14:textId="12E43DCF"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(3) </w:t>
      </w:r>
      <w:r w:rsidRPr="006B73B4">
        <w:rPr>
          <w:rStyle w:val="TijelotekstaChar"/>
          <w:i/>
          <w:iCs/>
          <w:color w:val="auto"/>
        </w:rPr>
        <w:t>Povjerenstvo za oduzimanje akademskog stupnja</w:t>
      </w:r>
      <w:r w:rsidRPr="006B73B4">
        <w:rPr>
          <w:rStyle w:val="TijelotekstaChar"/>
          <w:color w:val="auto"/>
        </w:rPr>
        <w:t xml:space="preserve">, tijekom postupka u svrhu provjere navoda predlagatelja i/ili pisanog očitovanja osobe čiji se akademski stupanj </w:t>
      </w:r>
      <w:r w:rsidR="000A0768" w:rsidRPr="006B73B4">
        <w:rPr>
          <w:rStyle w:val="TijelotekstaChar"/>
          <w:color w:val="auto"/>
        </w:rPr>
        <w:t xml:space="preserve">doktora znanosti </w:t>
      </w:r>
      <w:r w:rsidRPr="006B73B4">
        <w:rPr>
          <w:rStyle w:val="TijelotekstaChar"/>
          <w:color w:val="auto"/>
        </w:rPr>
        <w:t xml:space="preserve">predlaže oduzeti, može zatražiti mišljenje meritornih stručnjaka; zatražiti dodatna pisana očitovanja i/ili provesti saslušanje osobe za koju je pokrenut postupak oduzimanja </w:t>
      </w:r>
      <w:r w:rsidR="000A0768" w:rsidRPr="006B73B4">
        <w:rPr>
          <w:rStyle w:val="TijelotekstaChar"/>
          <w:color w:val="auto"/>
        </w:rPr>
        <w:t xml:space="preserve">akademskog stupnja doktora znanosti </w:t>
      </w:r>
      <w:r w:rsidRPr="006B73B4">
        <w:rPr>
          <w:rStyle w:val="TijelotekstaChar"/>
          <w:color w:val="auto"/>
        </w:rPr>
        <w:t>odnosno predlagatelja kao i drugih osoba koje bi mogle imati saznanja o relevantnim okolnostima.</w:t>
      </w:r>
    </w:p>
    <w:p w14:paraId="454B5146" w14:textId="08217FA5"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(4) </w:t>
      </w:r>
      <w:r w:rsidRPr="006B73B4">
        <w:rPr>
          <w:rStyle w:val="TijelotekstaChar"/>
          <w:i/>
          <w:iCs/>
          <w:color w:val="auto"/>
        </w:rPr>
        <w:t>Povjerenstvo za oduzimanje akademskog stupnja</w:t>
      </w:r>
      <w:r w:rsidRPr="006B73B4">
        <w:rPr>
          <w:rStyle w:val="TijelotekstaChar"/>
          <w:color w:val="auto"/>
        </w:rPr>
        <w:t xml:space="preserve"> ima obvezu, najkasnije u roku</w:t>
      </w:r>
      <w:r w:rsidR="007B22D4" w:rsidRPr="006B73B4">
        <w:rPr>
          <w:rStyle w:val="TijelotekstaChar"/>
          <w:color w:val="auto"/>
        </w:rPr>
        <w:t xml:space="preserve"> </w:t>
      </w:r>
      <w:r w:rsidR="00994290" w:rsidRPr="006B73B4">
        <w:rPr>
          <w:rStyle w:val="TijelotekstaChar"/>
          <w:color w:val="auto"/>
        </w:rPr>
        <w:t xml:space="preserve">tri  mjeseca </w:t>
      </w:r>
      <w:r w:rsidRPr="006B73B4">
        <w:rPr>
          <w:rStyle w:val="TijelotekstaChar"/>
          <w:color w:val="auto"/>
        </w:rPr>
        <w:t xml:space="preserve">od </w:t>
      </w:r>
      <w:r w:rsidR="00D259AA" w:rsidRPr="006B73B4">
        <w:rPr>
          <w:rStyle w:val="TijelotekstaChar"/>
          <w:color w:val="auto"/>
        </w:rPr>
        <w:t>imenovanja</w:t>
      </w:r>
      <w:r w:rsidRPr="006B73B4">
        <w:rPr>
          <w:rStyle w:val="TijelotekstaChar"/>
          <w:color w:val="auto"/>
        </w:rPr>
        <w:t xml:space="preserve">, </w:t>
      </w:r>
      <w:r w:rsidR="006C7E7A" w:rsidRPr="006B73B4">
        <w:rPr>
          <w:rStyle w:val="TijelotekstaChar"/>
          <w:color w:val="auto"/>
        </w:rPr>
        <w:t>f</w:t>
      </w:r>
      <w:r w:rsidRPr="006B73B4">
        <w:rPr>
          <w:rStyle w:val="TijelotekstaChar"/>
          <w:color w:val="auto"/>
        </w:rPr>
        <w:t xml:space="preserve">akultetskom </w:t>
      </w:r>
      <w:r w:rsidR="006C7E7A" w:rsidRPr="006B73B4">
        <w:rPr>
          <w:rStyle w:val="TijelotekstaChar"/>
          <w:color w:val="auto"/>
        </w:rPr>
        <w:t>V</w:t>
      </w:r>
      <w:r w:rsidRPr="006B73B4">
        <w:rPr>
          <w:rStyle w:val="TijelotekstaChar"/>
          <w:color w:val="auto"/>
        </w:rPr>
        <w:t xml:space="preserve">ijeću dostaviti izvješće s prijedlogom za oduzimanje akademskog stupnja </w:t>
      </w:r>
      <w:r w:rsidR="000A0768" w:rsidRPr="006B73B4">
        <w:rPr>
          <w:rStyle w:val="TijelotekstaChar"/>
          <w:color w:val="auto"/>
        </w:rPr>
        <w:t xml:space="preserve">doktora znanosti </w:t>
      </w:r>
      <w:r w:rsidRPr="006B73B4">
        <w:rPr>
          <w:rStyle w:val="TijelotekstaChar"/>
          <w:color w:val="auto"/>
        </w:rPr>
        <w:t>(dalje: izvješće s prijedlogom).</w:t>
      </w:r>
    </w:p>
    <w:p w14:paraId="7579CB02" w14:textId="2E9851C2"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(5) Dekan </w:t>
      </w:r>
      <w:r w:rsidRPr="006B73B4">
        <w:rPr>
          <w:color w:val="auto"/>
        </w:rPr>
        <w:t xml:space="preserve">će </w:t>
      </w:r>
      <w:r w:rsidRPr="006B73B4">
        <w:rPr>
          <w:rStyle w:val="TijelotekstaChar"/>
          <w:color w:val="auto"/>
        </w:rPr>
        <w:t xml:space="preserve">osobu čiji se akademski stupanj </w:t>
      </w:r>
      <w:r w:rsidR="000A0768" w:rsidRPr="006B73B4">
        <w:rPr>
          <w:rStyle w:val="TijelotekstaChar"/>
          <w:color w:val="auto"/>
        </w:rPr>
        <w:t xml:space="preserve">doktora znanosti </w:t>
      </w:r>
      <w:r w:rsidRPr="006B73B4">
        <w:rPr>
          <w:rStyle w:val="TijelotekstaChar"/>
          <w:color w:val="auto"/>
        </w:rPr>
        <w:t>predlaže oduzeti</w:t>
      </w:r>
      <w:r w:rsidR="00AF4543" w:rsidRPr="006B73B4">
        <w:rPr>
          <w:rStyle w:val="TijelotekstaChar"/>
          <w:color w:val="auto"/>
        </w:rPr>
        <w:t>,</w:t>
      </w:r>
      <w:r w:rsidRPr="006B73B4">
        <w:rPr>
          <w:rStyle w:val="TijelotekstaChar"/>
          <w:color w:val="auto"/>
        </w:rPr>
        <w:t xml:space="preserve"> kao i predlagatelja</w:t>
      </w:r>
      <w:r w:rsidR="00AF4543" w:rsidRPr="006B73B4">
        <w:rPr>
          <w:rStyle w:val="TijelotekstaChar"/>
          <w:color w:val="auto"/>
        </w:rPr>
        <w:t>,</w:t>
      </w:r>
      <w:r w:rsidRPr="006B73B4">
        <w:rPr>
          <w:rStyle w:val="TijelotekstaChar"/>
          <w:color w:val="auto"/>
        </w:rPr>
        <w:t xml:space="preserve"> obavijestiti o terminu održavanja sjednice </w:t>
      </w:r>
      <w:r w:rsidR="006C7E7A" w:rsidRPr="006B73B4">
        <w:rPr>
          <w:rStyle w:val="TijelotekstaChar"/>
          <w:color w:val="auto"/>
        </w:rPr>
        <w:t>f</w:t>
      </w:r>
      <w:r w:rsidRPr="006B73B4">
        <w:rPr>
          <w:rStyle w:val="TijelotekstaChar"/>
          <w:color w:val="auto"/>
        </w:rPr>
        <w:t xml:space="preserve">akultetskog </w:t>
      </w:r>
      <w:r w:rsidR="006C7E7A" w:rsidRPr="006B73B4">
        <w:rPr>
          <w:rStyle w:val="TijelotekstaChar"/>
          <w:color w:val="auto"/>
        </w:rPr>
        <w:t>V</w:t>
      </w:r>
      <w:r w:rsidRPr="006B73B4">
        <w:rPr>
          <w:rStyle w:val="TijelotekstaChar"/>
          <w:color w:val="auto"/>
        </w:rPr>
        <w:t xml:space="preserve">ijeća na kojoj će se odlučivati o prijedlogu za oduzimanje akademskog stupnja </w:t>
      </w:r>
      <w:r w:rsidR="000A0768" w:rsidRPr="006B73B4">
        <w:rPr>
          <w:rStyle w:val="TijelotekstaChar"/>
          <w:color w:val="auto"/>
        </w:rPr>
        <w:t xml:space="preserve">doktora znanosti </w:t>
      </w:r>
      <w:r w:rsidRPr="006B73B4">
        <w:rPr>
          <w:rStyle w:val="TijelotekstaChar"/>
          <w:color w:val="auto"/>
        </w:rPr>
        <w:t>i mogućnosti njihov</w:t>
      </w:r>
      <w:r w:rsidR="000A0768" w:rsidRPr="006B73B4">
        <w:rPr>
          <w:rStyle w:val="TijelotekstaChar"/>
          <w:color w:val="auto"/>
        </w:rPr>
        <w:t>a</w:t>
      </w:r>
      <w:r w:rsidRPr="006B73B4">
        <w:rPr>
          <w:rStyle w:val="TijelotekstaChar"/>
          <w:color w:val="auto"/>
        </w:rPr>
        <w:t xml:space="preserve"> prisustvovanja u svrhu iznošenja argumenata za donošenje odluke. Na sjednici </w:t>
      </w:r>
      <w:r w:rsidR="006C7E7A" w:rsidRPr="006B73B4">
        <w:rPr>
          <w:rStyle w:val="TijelotekstaChar"/>
          <w:color w:val="auto"/>
        </w:rPr>
        <w:t>f</w:t>
      </w:r>
      <w:r w:rsidRPr="006B73B4">
        <w:rPr>
          <w:rStyle w:val="TijelotekstaChar"/>
          <w:color w:val="auto"/>
        </w:rPr>
        <w:t xml:space="preserve">akultetskog </w:t>
      </w:r>
      <w:r w:rsidR="006C7E7A" w:rsidRPr="006B73B4">
        <w:rPr>
          <w:rStyle w:val="TijelotekstaChar"/>
          <w:color w:val="auto"/>
        </w:rPr>
        <w:t>V</w:t>
      </w:r>
      <w:r w:rsidRPr="006B73B4">
        <w:rPr>
          <w:rStyle w:val="TijelotekstaChar"/>
          <w:color w:val="auto"/>
        </w:rPr>
        <w:t>ijeća se ne može predlagati izvođenje novih dokaza.</w:t>
      </w:r>
    </w:p>
    <w:p w14:paraId="5C6E1119" w14:textId="115D08FE"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(6) Fakultetsko vijeće, u roku </w:t>
      </w:r>
      <w:r w:rsidR="006C7E7A" w:rsidRPr="006B73B4">
        <w:rPr>
          <w:rStyle w:val="TijelotekstaChar"/>
          <w:color w:val="auto"/>
        </w:rPr>
        <w:t xml:space="preserve">trideset </w:t>
      </w:r>
      <w:r w:rsidRPr="006B73B4">
        <w:rPr>
          <w:rStyle w:val="TijelotekstaChar"/>
          <w:color w:val="auto"/>
        </w:rPr>
        <w:t>dana od dana zaprimanja izvješća s prijedlogom, odlučuje</w:t>
      </w:r>
      <w:r w:rsidR="006C7E7A" w:rsidRPr="006B73B4">
        <w:rPr>
          <w:rStyle w:val="TijelotekstaChar"/>
          <w:color w:val="auto"/>
        </w:rPr>
        <w:t>,</w:t>
      </w:r>
      <w:r w:rsidRPr="006B73B4">
        <w:rPr>
          <w:rStyle w:val="TijelotekstaChar"/>
          <w:color w:val="auto"/>
        </w:rPr>
        <w:t xml:space="preserve"> na način da:</w:t>
      </w:r>
    </w:p>
    <w:p w14:paraId="0592D237" w14:textId="602E9CC2"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 donosi odluku o oduzimanju akademskog stupnja </w:t>
      </w:r>
      <w:r w:rsidR="000A0768" w:rsidRPr="006B73B4">
        <w:rPr>
          <w:rStyle w:val="TijelotekstaChar"/>
          <w:color w:val="auto"/>
        </w:rPr>
        <w:t xml:space="preserve">doktora znanosti </w:t>
      </w:r>
      <w:r w:rsidRPr="006B73B4">
        <w:rPr>
          <w:rStyle w:val="TijelotekstaChar"/>
          <w:color w:val="auto"/>
        </w:rPr>
        <w:t>ili</w:t>
      </w:r>
    </w:p>
    <w:p w14:paraId="6C972B32" w14:textId="298F7BC0" w:rsidR="00946ABE" w:rsidRPr="006B73B4" w:rsidRDefault="00946ABE" w:rsidP="001208F3">
      <w:pPr>
        <w:pStyle w:val="Tijeloteksta"/>
        <w:contextualSpacing/>
        <w:jc w:val="both"/>
        <w:rPr>
          <w:rStyle w:val="TijelotekstaChar"/>
          <w:color w:val="auto"/>
        </w:rPr>
      </w:pPr>
      <w:r w:rsidRPr="006B73B4">
        <w:rPr>
          <w:rStyle w:val="TijelotekstaChar"/>
          <w:color w:val="auto"/>
        </w:rPr>
        <w:t>- donosi odluku o obustavi daljnjeg postupka za oduzimanje akademskog stupnja</w:t>
      </w:r>
      <w:r w:rsidR="000A0768" w:rsidRPr="006B73B4">
        <w:rPr>
          <w:rStyle w:val="TijelotekstaChar"/>
          <w:color w:val="auto"/>
        </w:rPr>
        <w:t xml:space="preserve"> doktora znanosti</w:t>
      </w:r>
      <w:r w:rsidRPr="006B73B4">
        <w:rPr>
          <w:rStyle w:val="TijelotekstaChar"/>
          <w:color w:val="auto"/>
        </w:rPr>
        <w:t>.</w:t>
      </w:r>
    </w:p>
    <w:p w14:paraId="7E61053C" w14:textId="5E8F82CF" w:rsidR="00946ABE" w:rsidRPr="006B73B4" w:rsidRDefault="00946ABE" w:rsidP="001208F3">
      <w:pPr>
        <w:pStyle w:val="Tijeloteksta"/>
        <w:contextualSpacing/>
        <w:jc w:val="both"/>
        <w:rPr>
          <w:rStyle w:val="TijelotekstaChar"/>
          <w:color w:val="auto"/>
        </w:rPr>
      </w:pPr>
      <w:r w:rsidRPr="006B73B4">
        <w:rPr>
          <w:rStyle w:val="TijelotekstaChar"/>
          <w:color w:val="auto"/>
        </w:rPr>
        <w:t xml:space="preserve">(7) Odluka </w:t>
      </w:r>
      <w:r w:rsidR="006C7E7A" w:rsidRPr="006B73B4">
        <w:rPr>
          <w:rStyle w:val="TijelotekstaChar"/>
          <w:color w:val="auto"/>
        </w:rPr>
        <w:t>f</w:t>
      </w:r>
      <w:r w:rsidRPr="006B73B4">
        <w:rPr>
          <w:rStyle w:val="TijelotekstaChar"/>
          <w:color w:val="auto"/>
        </w:rPr>
        <w:t xml:space="preserve">akultetskog </w:t>
      </w:r>
      <w:r w:rsidR="006C7E7A" w:rsidRPr="006B73B4">
        <w:rPr>
          <w:rStyle w:val="TijelotekstaChar"/>
          <w:color w:val="auto"/>
        </w:rPr>
        <w:t>V</w:t>
      </w:r>
      <w:r w:rsidRPr="006B73B4">
        <w:rPr>
          <w:rStyle w:val="TijelotekstaChar"/>
          <w:color w:val="auto"/>
        </w:rPr>
        <w:t>ijeća je konačna</w:t>
      </w:r>
      <w:r w:rsidR="007B78EB" w:rsidRPr="006B73B4">
        <w:rPr>
          <w:rStyle w:val="TijelotekstaChar"/>
          <w:color w:val="auto"/>
        </w:rPr>
        <w:t>, o čemu Fakultet donosi rješenje koje se</w:t>
      </w:r>
      <w:r w:rsidRPr="006B73B4">
        <w:rPr>
          <w:rStyle w:val="TijelotekstaChar"/>
          <w:color w:val="auto"/>
        </w:rPr>
        <w:t xml:space="preserve"> dostavlja predlagatelju i osobi o čijem je akademskom stupnju </w:t>
      </w:r>
      <w:r w:rsidR="000A0768" w:rsidRPr="006B73B4">
        <w:rPr>
          <w:rStyle w:val="TijelotekstaChar"/>
          <w:color w:val="auto"/>
        </w:rPr>
        <w:t xml:space="preserve">doktora znanosti </w:t>
      </w:r>
      <w:r w:rsidRPr="006B73B4">
        <w:rPr>
          <w:rStyle w:val="TijelotekstaChar"/>
          <w:color w:val="auto"/>
        </w:rPr>
        <w:t>donesena odluka.</w:t>
      </w:r>
    </w:p>
    <w:p w14:paraId="6B12DA89" w14:textId="77777777" w:rsidR="00946ABE" w:rsidRPr="006B73B4" w:rsidRDefault="00946ABE" w:rsidP="001208F3">
      <w:pPr>
        <w:pStyle w:val="Tijeloteksta"/>
        <w:contextualSpacing/>
        <w:jc w:val="both"/>
        <w:rPr>
          <w:rStyle w:val="TijelotekstaChar"/>
          <w:color w:val="auto"/>
        </w:rPr>
      </w:pPr>
    </w:p>
    <w:p w14:paraId="4D56B0D5" w14:textId="00535683" w:rsidR="00946ABE" w:rsidRPr="006B73B4" w:rsidRDefault="00946ABE" w:rsidP="001208F3">
      <w:pPr>
        <w:pStyle w:val="Tijeloteksta"/>
        <w:contextualSpacing/>
        <w:jc w:val="center"/>
        <w:rPr>
          <w:rStyle w:val="TijelotekstaChar"/>
          <w:color w:val="auto"/>
        </w:rPr>
      </w:pPr>
      <w:r w:rsidRPr="006B73B4">
        <w:rPr>
          <w:rStyle w:val="TijelotekstaChar"/>
          <w:color w:val="auto"/>
        </w:rPr>
        <w:t xml:space="preserve">Članak </w:t>
      </w:r>
      <w:r w:rsidR="0036062C" w:rsidRPr="006B73B4">
        <w:rPr>
          <w:rStyle w:val="TijelotekstaChar"/>
          <w:color w:val="auto"/>
        </w:rPr>
        <w:t>49</w:t>
      </w:r>
      <w:r w:rsidRPr="006B73B4">
        <w:rPr>
          <w:rStyle w:val="TijelotekstaChar"/>
          <w:color w:val="auto"/>
        </w:rPr>
        <w:t>.</w:t>
      </w:r>
    </w:p>
    <w:p w14:paraId="689FB19F" w14:textId="1ECAA8A0" w:rsidR="00994290" w:rsidRPr="006B73B4" w:rsidRDefault="00994290" w:rsidP="00994290">
      <w:pPr>
        <w:pStyle w:val="Tijeloteksta"/>
        <w:contextualSpacing/>
        <w:jc w:val="both"/>
        <w:rPr>
          <w:rStyle w:val="TijelotekstaChar"/>
          <w:color w:val="auto"/>
        </w:rPr>
      </w:pPr>
      <w:r w:rsidRPr="006B73B4">
        <w:rPr>
          <w:rStyle w:val="TijelotekstaChar"/>
          <w:color w:val="auto"/>
        </w:rPr>
        <w:t xml:space="preserve">Rokovi propisani odredbama članaka 47.-51. ovog Pravilnika ne teku od 15. srpnja do 31. kolovoza i od 15. prosinca do 7. siječnja. </w:t>
      </w:r>
    </w:p>
    <w:p w14:paraId="5FB3D691" w14:textId="77777777" w:rsidR="009D6D4F" w:rsidRPr="006B73B4" w:rsidRDefault="009D6D4F" w:rsidP="00994290">
      <w:pPr>
        <w:pStyle w:val="Tijeloteksta"/>
        <w:contextualSpacing/>
        <w:jc w:val="both"/>
        <w:rPr>
          <w:rStyle w:val="TijelotekstaChar"/>
          <w:color w:val="auto"/>
        </w:rPr>
      </w:pPr>
    </w:p>
    <w:p w14:paraId="080A9FE2" w14:textId="3164C6DD" w:rsidR="00994290" w:rsidRPr="006B73B4" w:rsidRDefault="00994290" w:rsidP="001208F3">
      <w:pPr>
        <w:pStyle w:val="Tijeloteksta"/>
        <w:contextualSpacing/>
        <w:jc w:val="center"/>
        <w:rPr>
          <w:color w:val="auto"/>
        </w:rPr>
      </w:pPr>
      <w:r w:rsidRPr="006B73B4">
        <w:rPr>
          <w:rStyle w:val="TijelotekstaChar"/>
          <w:color w:val="auto"/>
        </w:rPr>
        <w:t>Članak 5</w:t>
      </w:r>
      <w:r w:rsidR="0036062C" w:rsidRPr="006B73B4">
        <w:rPr>
          <w:rStyle w:val="TijelotekstaChar"/>
          <w:color w:val="auto"/>
        </w:rPr>
        <w:t>0</w:t>
      </w:r>
      <w:r w:rsidRPr="006B73B4">
        <w:rPr>
          <w:rStyle w:val="TijelotekstaChar"/>
          <w:color w:val="auto"/>
        </w:rPr>
        <w:t>.</w:t>
      </w:r>
    </w:p>
    <w:p w14:paraId="11CAA6FC" w14:textId="4B49EB7F" w:rsidR="00946ABE"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 xml:space="preserve">(1) Osoba kojoj je akademski stupanj </w:t>
      </w:r>
      <w:r w:rsidR="000A0768" w:rsidRPr="006B73B4">
        <w:rPr>
          <w:rStyle w:val="TijelotekstaChar"/>
          <w:rFonts w:eastAsia="Courier New"/>
          <w:color w:val="auto"/>
        </w:rPr>
        <w:t xml:space="preserve">doktora znanosti </w:t>
      </w:r>
      <w:r w:rsidRPr="006B73B4">
        <w:rPr>
          <w:rFonts w:ascii="Times New Roman" w:hAnsi="Times New Roman" w:cs="Times New Roman"/>
          <w:color w:val="auto"/>
        </w:rPr>
        <w:t xml:space="preserve">oduzet dužna je na službeni protokol Fakulteta, odmah po zaprimanju </w:t>
      </w:r>
      <w:r w:rsidR="00F90492" w:rsidRPr="006B73B4">
        <w:rPr>
          <w:rFonts w:ascii="Times New Roman" w:hAnsi="Times New Roman" w:cs="Times New Roman"/>
          <w:color w:val="auto"/>
        </w:rPr>
        <w:t>o</w:t>
      </w:r>
      <w:r w:rsidRPr="006B73B4">
        <w:rPr>
          <w:rFonts w:ascii="Times New Roman" w:hAnsi="Times New Roman" w:cs="Times New Roman"/>
          <w:color w:val="auto"/>
        </w:rPr>
        <w:t>dluke o oduzimanju akademskog stupnja</w:t>
      </w:r>
      <w:r w:rsidR="000A0768" w:rsidRPr="006B73B4">
        <w:rPr>
          <w:rFonts w:ascii="Times New Roman" w:hAnsi="Times New Roman" w:cs="Times New Roman"/>
          <w:color w:val="auto"/>
        </w:rPr>
        <w:t xml:space="preserve"> </w:t>
      </w:r>
      <w:r w:rsidR="000A0768" w:rsidRPr="006B73B4">
        <w:rPr>
          <w:rStyle w:val="TijelotekstaChar"/>
          <w:rFonts w:eastAsia="Courier New"/>
          <w:color w:val="auto"/>
        </w:rPr>
        <w:t>doktora znanosti</w:t>
      </w:r>
      <w:r w:rsidRPr="006B73B4">
        <w:rPr>
          <w:rFonts w:ascii="Times New Roman" w:hAnsi="Times New Roman" w:cs="Times New Roman"/>
          <w:color w:val="auto"/>
        </w:rPr>
        <w:t xml:space="preserve">, dostaviti </w:t>
      </w:r>
      <w:r w:rsidR="00F90492" w:rsidRPr="006B73B4">
        <w:rPr>
          <w:rFonts w:ascii="Times New Roman" w:hAnsi="Times New Roman" w:cs="Times New Roman"/>
          <w:color w:val="auto"/>
        </w:rPr>
        <w:t xml:space="preserve">sve izdane primjerke </w:t>
      </w:r>
      <w:r w:rsidRPr="006B73B4">
        <w:rPr>
          <w:rFonts w:ascii="Times New Roman" w:hAnsi="Times New Roman" w:cs="Times New Roman"/>
          <w:color w:val="auto"/>
        </w:rPr>
        <w:t>diplom</w:t>
      </w:r>
      <w:r w:rsidR="00F90492" w:rsidRPr="006B73B4">
        <w:rPr>
          <w:rFonts w:ascii="Times New Roman" w:hAnsi="Times New Roman" w:cs="Times New Roman"/>
          <w:color w:val="auto"/>
        </w:rPr>
        <w:t>e</w:t>
      </w:r>
      <w:r w:rsidRPr="006B73B4">
        <w:rPr>
          <w:rFonts w:ascii="Times New Roman" w:hAnsi="Times New Roman" w:cs="Times New Roman"/>
          <w:color w:val="auto"/>
        </w:rPr>
        <w:t xml:space="preserve"> ili drug</w:t>
      </w:r>
      <w:r w:rsidR="00F90492" w:rsidRPr="006B73B4">
        <w:rPr>
          <w:rFonts w:ascii="Times New Roman" w:hAnsi="Times New Roman" w:cs="Times New Roman"/>
          <w:color w:val="auto"/>
        </w:rPr>
        <w:t>e</w:t>
      </w:r>
      <w:r w:rsidRPr="006B73B4">
        <w:rPr>
          <w:rFonts w:ascii="Times New Roman" w:hAnsi="Times New Roman" w:cs="Times New Roman"/>
          <w:color w:val="auto"/>
        </w:rPr>
        <w:t xml:space="preserve"> istovrijedn</w:t>
      </w:r>
      <w:r w:rsidR="00F90492" w:rsidRPr="006B73B4">
        <w:rPr>
          <w:rFonts w:ascii="Times New Roman" w:hAnsi="Times New Roman" w:cs="Times New Roman"/>
          <w:color w:val="auto"/>
        </w:rPr>
        <w:t>e</w:t>
      </w:r>
      <w:r w:rsidRPr="006B73B4">
        <w:rPr>
          <w:rFonts w:ascii="Times New Roman" w:hAnsi="Times New Roman" w:cs="Times New Roman"/>
          <w:color w:val="auto"/>
        </w:rPr>
        <w:t xml:space="preserve"> isprav</w:t>
      </w:r>
      <w:r w:rsidR="00F90492" w:rsidRPr="006B73B4">
        <w:rPr>
          <w:rFonts w:ascii="Times New Roman" w:hAnsi="Times New Roman" w:cs="Times New Roman"/>
          <w:color w:val="auto"/>
        </w:rPr>
        <w:t>e</w:t>
      </w:r>
      <w:r w:rsidRPr="006B73B4">
        <w:rPr>
          <w:rFonts w:ascii="Times New Roman" w:hAnsi="Times New Roman" w:cs="Times New Roman"/>
          <w:color w:val="auto"/>
        </w:rPr>
        <w:t xml:space="preserve"> o stečenom akademskom stupnju </w:t>
      </w:r>
      <w:r w:rsidR="000A0768" w:rsidRPr="006B73B4">
        <w:rPr>
          <w:rStyle w:val="TijelotekstaChar"/>
          <w:rFonts w:eastAsia="Courier New"/>
          <w:color w:val="auto"/>
        </w:rPr>
        <w:t xml:space="preserve">doktora znanosti </w:t>
      </w:r>
      <w:r w:rsidRPr="006B73B4">
        <w:rPr>
          <w:rFonts w:ascii="Times New Roman" w:hAnsi="Times New Roman" w:cs="Times New Roman"/>
          <w:color w:val="auto"/>
        </w:rPr>
        <w:t>te dodatak diplomi ako je izdan (dalje: doktorska diploma).</w:t>
      </w:r>
    </w:p>
    <w:p w14:paraId="40B87564" w14:textId="69613FE7" w:rsidR="00F90492"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 xml:space="preserve">(2) Odluka </w:t>
      </w:r>
      <w:r w:rsidR="006C7E7A" w:rsidRPr="006B73B4">
        <w:rPr>
          <w:rFonts w:ascii="Times New Roman" w:hAnsi="Times New Roman" w:cs="Times New Roman"/>
          <w:color w:val="auto"/>
        </w:rPr>
        <w:t>f</w:t>
      </w:r>
      <w:r w:rsidRPr="006B73B4">
        <w:rPr>
          <w:rFonts w:ascii="Times New Roman" w:hAnsi="Times New Roman" w:cs="Times New Roman"/>
          <w:color w:val="auto"/>
        </w:rPr>
        <w:t xml:space="preserve">akultetskog </w:t>
      </w:r>
      <w:r w:rsidR="006C7E7A" w:rsidRPr="006B73B4">
        <w:rPr>
          <w:rFonts w:ascii="Times New Roman" w:hAnsi="Times New Roman" w:cs="Times New Roman"/>
          <w:color w:val="auto"/>
        </w:rPr>
        <w:t>V</w:t>
      </w:r>
      <w:r w:rsidRPr="006B73B4">
        <w:rPr>
          <w:rFonts w:ascii="Times New Roman" w:hAnsi="Times New Roman" w:cs="Times New Roman"/>
          <w:color w:val="auto"/>
        </w:rPr>
        <w:t>ijeća kojom se oduzima akademski stupanj</w:t>
      </w:r>
      <w:r w:rsidR="000A0768" w:rsidRPr="006B73B4">
        <w:rPr>
          <w:rFonts w:ascii="Times New Roman" w:hAnsi="Times New Roman" w:cs="Times New Roman"/>
          <w:color w:val="auto"/>
        </w:rPr>
        <w:t xml:space="preserve"> </w:t>
      </w:r>
      <w:r w:rsidR="000A0768" w:rsidRPr="006B73B4">
        <w:rPr>
          <w:rStyle w:val="TijelotekstaChar"/>
          <w:rFonts w:eastAsia="Courier New"/>
          <w:color w:val="auto"/>
        </w:rPr>
        <w:t>doktora znanosti</w:t>
      </w:r>
      <w:r w:rsidRPr="006B73B4">
        <w:rPr>
          <w:rFonts w:ascii="Times New Roman" w:hAnsi="Times New Roman" w:cs="Times New Roman"/>
          <w:color w:val="auto"/>
        </w:rPr>
        <w:t xml:space="preserve"> izvršava se </w:t>
      </w:r>
      <w:r w:rsidR="000A0768" w:rsidRPr="006B73B4">
        <w:rPr>
          <w:rFonts w:ascii="Times New Roman" w:hAnsi="Times New Roman" w:cs="Times New Roman"/>
          <w:color w:val="auto"/>
        </w:rPr>
        <w:t xml:space="preserve">stavljanjem klauzule o </w:t>
      </w:r>
      <w:r w:rsidR="00D259AA" w:rsidRPr="006B73B4">
        <w:rPr>
          <w:rFonts w:ascii="Times New Roman" w:hAnsi="Times New Roman" w:cs="Times New Roman"/>
          <w:color w:val="auto"/>
        </w:rPr>
        <w:t xml:space="preserve">poništenju </w:t>
      </w:r>
      <w:r w:rsidRPr="006B73B4">
        <w:rPr>
          <w:rFonts w:ascii="Times New Roman" w:hAnsi="Times New Roman" w:cs="Times New Roman"/>
          <w:color w:val="auto"/>
        </w:rPr>
        <w:t xml:space="preserve">na izdane primjerke doktorske diplome </w:t>
      </w:r>
      <w:r w:rsidR="00F90492" w:rsidRPr="006B73B4">
        <w:rPr>
          <w:rFonts w:ascii="Times New Roman" w:hAnsi="Times New Roman" w:cs="Times New Roman"/>
          <w:color w:val="auto"/>
        </w:rPr>
        <w:t xml:space="preserve">i dostavlja se </w:t>
      </w:r>
      <w:r w:rsidR="00F90492" w:rsidRPr="006B73B4">
        <w:rPr>
          <w:rFonts w:ascii="Times New Roman" w:hAnsi="Times New Roman" w:cs="Times New Roman"/>
          <w:color w:val="auto"/>
        </w:rPr>
        <w:lastRenderedPageBreak/>
        <w:t>Sveučilištu radi potrebnog postupanja u svrhu službene evidencije.</w:t>
      </w:r>
    </w:p>
    <w:p w14:paraId="173AFF2C" w14:textId="113B6DB8" w:rsidR="00946ABE"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w:t>
      </w:r>
      <w:r w:rsidR="00A22739" w:rsidRPr="006B73B4">
        <w:rPr>
          <w:rFonts w:ascii="Times New Roman" w:hAnsi="Times New Roman" w:cs="Times New Roman"/>
          <w:color w:val="auto"/>
        </w:rPr>
        <w:t>3</w:t>
      </w:r>
      <w:r w:rsidRPr="006B73B4">
        <w:rPr>
          <w:rFonts w:ascii="Times New Roman" w:hAnsi="Times New Roman" w:cs="Times New Roman"/>
          <w:color w:val="auto"/>
        </w:rPr>
        <w:t xml:space="preserve">) Jedan primjerak </w:t>
      </w:r>
      <w:r w:rsidR="00F90492" w:rsidRPr="006B73B4">
        <w:rPr>
          <w:rFonts w:ascii="Times New Roman" w:hAnsi="Times New Roman" w:cs="Times New Roman"/>
          <w:color w:val="auto"/>
        </w:rPr>
        <w:t>o</w:t>
      </w:r>
      <w:r w:rsidRPr="006B73B4">
        <w:rPr>
          <w:rFonts w:ascii="Times New Roman" w:hAnsi="Times New Roman" w:cs="Times New Roman"/>
          <w:color w:val="auto"/>
        </w:rPr>
        <w:t>dluke</w:t>
      </w:r>
      <w:r w:rsidR="00D259AA" w:rsidRPr="006B73B4">
        <w:rPr>
          <w:rFonts w:ascii="Times New Roman" w:hAnsi="Times New Roman" w:cs="Times New Roman"/>
          <w:color w:val="auto"/>
        </w:rPr>
        <w:t xml:space="preserve"> o oduzimanju</w:t>
      </w:r>
      <w:r w:rsidRPr="006B73B4">
        <w:rPr>
          <w:rFonts w:ascii="Times New Roman" w:hAnsi="Times New Roman" w:cs="Times New Roman"/>
          <w:color w:val="auto"/>
        </w:rPr>
        <w:t xml:space="preserve"> pohranjuje se u studentski spis osobe kojoj je akademski stupanj oduzet.</w:t>
      </w:r>
    </w:p>
    <w:p w14:paraId="4D5BF14F" w14:textId="13827F15" w:rsidR="00946ABE"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w:t>
      </w:r>
      <w:r w:rsidR="00A22739" w:rsidRPr="006B73B4">
        <w:rPr>
          <w:rFonts w:ascii="Times New Roman" w:hAnsi="Times New Roman" w:cs="Times New Roman"/>
          <w:color w:val="auto"/>
        </w:rPr>
        <w:t>4</w:t>
      </w:r>
      <w:r w:rsidRPr="006B73B4">
        <w:rPr>
          <w:rFonts w:ascii="Times New Roman" w:hAnsi="Times New Roman" w:cs="Times New Roman"/>
          <w:color w:val="auto"/>
        </w:rPr>
        <w:t xml:space="preserve">) Osoba kojoj je akademski stupanj oduzet gubi </w:t>
      </w:r>
      <w:r w:rsidR="00D649B8" w:rsidRPr="006B73B4">
        <w:rPr>
          <w:rFonts w:ascii="Times New Roman" w:hAnsi="Times New Roman" w:cs="Times New Roman"/>
          <w:color w:val="auto"/>
        </w:rPr>
        <w:t>sva</w:t>
      </w:r>
      <w:r w:rsidRPr="006B73B4">
        <w:rPr>
          <w:rFonts w:ascii="Times New Roman" w:hAnsi="Times New Roman" w:cs="Times New Roman"/>
          <w:color w:val="auto"/>
        </w:rPr>
        <w:t xml:space="preserve"> prava koja je na temelju toga stekla.</w:t>
      </w:r>
    </w:p>
    <w:p w14:paraId="5B4531A0" w14:textId="37609C88" w:rsidR="00946ABE"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w:t>
      </w:r>
      <w:r w:rsidR="00A22739" w:rsidRPr="006B73B4">
        <w:rPr>
          <w:rFonts w:ascii="Times New Roman" w:hAnsi="Times New Roman" w:cs="Times New Roman"/>
          <w:color w:val="auto"/>
        </w:rPr>
        <w:t>5</w:t>
      </w:r>
      <w:r w:rsidRPr="006B73B4">
        <w:rPr>
          <w:rFonts w:ascii="Times New Roman" w:hAnsi="Times New Roman" w:cs="Times New Roman"/>
          <w:color w:val="auto"/>
        </w:rPr>
        <w:t xml:space="preserve">) Dostava svih pismena strankama u postupku obavlja se preporučenom poštom na adresu s povratnicom ili izravnim uručenjem uz ovjeru primitka ili elektroničkim putem na njihovu e-adresu, a ako to nije moguće, pismeno će se objaviti na službenim mrežnim stranicama Fakulteta. </w:t>
      </w:r>
    </w:p>
    <w:p w14:paraId="088D9D5F" w14:textId="164D54EF" w:rsidR="00946ABE" w:rsidRPr="006B73B4" w:rsidRDefault="00946ABE" w:rsidP="001208F3">
      <w:pPr>
        <w:jc w:val="both"/>
        <w:rPr>
          <w:rFonts w:ascii="Times New Roman" w:hAnsi="Times New Roman" w:cs="Times New Roman"/>
          <w:color w:val="auto"/>
        </w:rPr>
      </w:pPr>
      <w:r w:rsidRPr="006B73B4">
        <w:rPr>
          <w:rFonts w:ascii="Times New Roman" w:hAnsi="Times New Roman" w:cs="Times New Roman"/>
          <w:color w:val="auto"/>
        </w:rPr>
        <w:t>(</w:t>
      </w:r>
      <w:r w:rsidR="00A22739" w:rsidRPr="006B73B4">
        <w:rPr>
          <w:rFonts w:ascii="Times New Roman" w:hAnsi="Times New Roman" w:cs="Times New Roman"/>
          <w:color w:val="auto"/>
        </w:rPr>
        <w:t>6</w:t>
      </w:r>
      <w:r w:rsidR="001A258C" w:rsidRPr="006B73B4">
        <w:rPr>
          <w:rFonts w:ascii="Times New Roman" w:hAnsi="Times New Roman" w:cs="Times New Roman"/>
          <w:color w:val="auto"/>
        </w:rPr>
        <w:t>)</w:t>
      </w:r>
      <w:r w:rsidRPr="006B73B4">
        <w:rPr>
          <w:rFonts w:ascii="Times New Roman" w:hAnsi="Times New Roman" w:cs="Times New Roman"/>
          <w:color w:val="auto"/>
        </w:rPr>
        <w:t xml:space="preserve"> </w:t>
      </w:r>
      <w:r w:rsidR="00194D5E" w:rsidRPr="006B73B4">
        <w:rPr>
          <w:rFonts w:ascii="Times New Roman" w:hAnsi="Times New Roman" w:cs="Times New Roman"/>
          <w:color w:val="auto"/>
        </w:rPr>
        <w:t xml:space="preserve"> Istekom </w:t>
      </w:r>
      <w:r w:rsidR="00AE1A34" w:rsidRPr="006B73B4">
        <w:rPr>
          <w:rFonts w:ascii="Times New Roman" w:hAnsi="Times New Roman" w:cs="Times New Roman"/>
          <w:color w:val="auto"/>
        </w:rPr>
        <w:t>osmoga</w:t>
      </w:r>
      <w:r w:rsidR="00194D5E" w:rsidRPr="006B73B4">
        <w:rPr>
          <w:rFonts w:ascii="Times New Roman" w:hAnsi="Times New Roman" w:cs="Times New Roman"/>
          <w:color w:val="auto"/>
        </w:rPr>
        <w:t xml:space="preserve"> dana</w:t>
      </w:r>
      <w:r w:rsidRPr="006B73B4">
        <w:rPr>
          <w:rFonts w:ascii="Times New Roman" w:hAnsi="Times New Roman" w:cs="Times New Roman"/>
          <w:color w:val="auto"/>
        </w:rPr>
        <w:t xml:space="preserve"> od dana objavljivanja na službenim mrežnim stranicama Fakulteta smatrat će se da je dostava pismena obavljena.</w:t>
      </w:r>
    </w:p>
    <w:p w14:paraId="04EF8426" w14:textId="77777777" w:rsidR="00946ABE" w:rsidRPr="006B73B4" w:rsidRDefault="00946ABE" w:rsidP="001208F3">
      <w:pPr>
        <w:pStyle w:val="Tijeloteksta"/>
        <w:contextualSpacing/>
        <w:jc w:val="both"/>
        <w:rPr>
          <w:color w:val="auto"/>
        </w:rPr>
      </w:pPr>
    </w:p>
    <w:p w14:paraId="39254259" w14:textId="7F7E0EFC" w:rsidR="00FF2442" w:rsidRPr="006B73B4" w:rsidRDefault="00C87EF9" w:rsidP="006674C3">
      <w:pPr>
        <w:pStyle w:val="Heading10"/>
        <w:keepNext/>
        <w:keepLines/>
        <w:numPr>
          <w:ilvl w:val="0"/>
          <w:numId w:val="14"/>
        </w:numPr>
        <w:spacing w:after="0"/>
        <w:contextualSpacing/>
        <w:jc w:val="left"/>
        <w:rPr>
          <w:rStyle w:val="Heading1"/>
          <w:b/>
          <w:bCs/>
          <w:color w:val="auto"/>
        </w:rPr>
      </w:pPr>
      <w:bookmarkStart w:id="20" w:name="bookmark32"/>
      <w:bookmarkEnd w:id="19"/>
      <w:r w:rsidRPr="006B73B4">
        <w:rPr>
          <w:rStyle w:val="Heading1"/>
          <w:b/>
          <w:bCs/>
          <w:color w:val="auto"/>
        </w:rPr>
        <w:t>PRIJELAZNE I ZAVRŠNE ODREDBE</w:t>
      </w:r>
      <w:bookmarkEnd w:id="20"/>
    </w:p>
    <w:p w14:paraId="4B7C6D68" w14:textId="77777777" w:rsidR="00994290" w:rsidRPr="006B73B4" w:rsidRDefault="00994290" w:rsidP="00994290">
      <w:pPr>
        <w:pStyle w:val="Heading10"/>
        <w:keepNext/>
        <w:keepLines/>
        <w:spacing w:after="0"/>
        <w:contextualSpacing/>
        <w:jc w:val="left"/>
        <w:rPr>
          <w:b/>
          <w:bCs/>
          <w:color w:val="auto"/>
        </w:rPr>
      </w:pPr>
    </w:p>
    <w:p w14:paraId="3181F359" w14:textId="33AB2CD4" w:rsidR="00FF2442" w:rsidRPr="006B73B4" w:rsidRDefault="00C87EF9" w:rsidP="001208F3">
      <w:pPr>
        <w:pStyle w:val="Tijeloteksta"/>
        <w:contextualSpacing/>
        <w:jc w:val="center"/>
        <w:rPr>
          <w:rStyle w:val="TijelotekstaChar"/>
          <w:color w:val="auto"/>
        </w:rPr>
      </w:pPr>
      <w:r w:rsidRPr="006B73B4">
        <w:rPr>
          <w:rStyle w:val="TijelotekstaChar"/>
          <w:color w:val="auto"/>
        </w:rPr>
        <w:t xml:space="preserve">Članak </w:t>
      </w:r>
      <w:r w:rsidR="001A258C" w:rsidRPr="006B73B4">
        <w:rPr>
          <w:rStyle w:val="TijelotekstaChar"/>
          <w:color w:val="auto"/>
        </w:rPr>
        <w:t>5</w:t>
      </w:r>
      <w:r w:rsidR="0036062C" w:rsidRPr="006B73B4">
        <w:rPr>
          <w:rStyle w:val="TijelotekstaChar"/>
          <w:color w:val="auto"/>
        </w:rPr>
        <w:t>1</w:t>
      </w:r>
      <w:r w:rsidRPr="006B73B4">
        <w:rPr>
          <w:rStyle w:val="TijelotekstaChar"/>
          <w:color w:val="auto"/>
        </w:rPr>
        <w:t>.</w:t>
      </w:r>
    </w:p>
    <w:p w14:paraId="70BEEE27" w14:textId="2BA7F0D4" w:rsidR="007B678E" w:rsidRPr="006B73B4" w:rsidRDefault="007B678E" w:rsidP="001208F3">
      <w:pPr>
        <w:pStyle w:val="Tijeloteksta"/>
        <w:rPr>
          <w:color w:val="auto"/>
        </w:rPr>
      </w:pPr>
      <w:r w:rsidRPr="006B73B4">
        <w:rPr>
          <w:color w:val="auto"/>
        </w:rPr>
        <w:t>Obrasci DR.SC.-01, DR.SC.-01</w:t>
      </w:r>
      <w:r w:rsidR="009D6D4F" w:rsidRPr="006B73B4">
        <w:rPr>
          <w:color w:val="auto"/>
        </w:rPr>
        <w:t>.</w:t>
      </w:r>
      <w:r w:rsidRPr="006B73B4">
        <w:rPr>
          <w:color w:val="auto"/>
        </w:rPr>
        <w:t>1 i DR.SC.-02 sastavni su dijelovi ovoga Pravilnika.</w:t>
      </w:r>
    </w:p>
    <w:p w14:paraId="143C5F56" w14:textId="77777777" w:rsidR="007B678E" w:rsidRPr="006B73B4" w:rsidRDefault="007B678E" w:rsidP="001208F3">
      <w:pPr>
        <w:pStyle w:val="Tijeloteksta"/>
        <w:rPr>
          <w:color w:val="auto"/>
        </w:rPr>
      </w:pPr>
    </w:p>
    <w:p w14:paraId="1E06EDA6" w14:textId="5A409FB4" w:rsidR="007B678E" w:rsidRPr="006B73B4" w:rsidRDefault="007B678E" w:rsidP="001208F3">
      <w:pPr>
        <w:pStyle w:val="Tijeloteksta"/>
        <w:contextualSpacing/>
        <w:jc w:val="center"/>
        <w:rPr>
          <w:color w:val="auto"/>
        </w:rPr>
      </w:pPr>
      <w:r w:rsidRPr="006B73B4">
        <w:rPr>
          <w:rStyle w:val="TijelotekstaChar"/>
          <w:color w:val="auto"/>
        </w:rPr>
        <w:t>Članak 5</w:t>
      </w:r>
      <w:r w:rsidR="0036062C" w:rsidRPr="006B73B4">
        <w:rPr>
          <w:rStyle w:val="TijelotekstaChar"/>
          <w:color w:val="auto"/>
        </w:rPr>
        <w:t>2</w:t>
      </w:r>
      <w:r w:rsidRPr="006B73B4">
        <w:rPr>
          <w:rStyle w:val="TijelotekstaChar"/>
          <w:bCs/>
          <w:color w:val="auto"/>
        </w:rPr>
        <w:t>.</w:t>
      </w:r>
    </w:p>
    <w:p w14:paraId="61617C44" w14:textId="28353629" w:rsidR="00FF2442" w:rsidRPr="006B73B4" w:rsidRDefault="005C2681" w:rsidP="001208F3">
      <w:pPr>
        <w:pStyle w:val="Tijeloteksta"/>
        <w:contextualSpacing/>
        <w:jc w:val="both"/>
        <w:rPr>
          <w:rStyle w:val="TijelotekstaChar"/>
          <w:bCs/>
          <w:color w:val="auto"/>
        </w:rPr>
      </w:pPr>
      <w:r w:rsidRPr="006B73B4">
        <w:rPr>
          <w:rStyle w:val="TijelotekstaChar"/>
          <w:bCs/>
          <w:color w:val="auto"/>
        </w:rPr>
        <w:t xml:space="preserve">(1) </w:t>
      </w:r>
      <w:r w:rsidR="00C87EF9" w:rsidRPr="006B73B4">
        <w:rPr>
          <w:rStyle w:val="TijelotekstaChar"/>
          <w:bCs/>
          <w:color w:val="auto"/>
        </w:rPr>
        <w:t xml:space="preserve">Voditelj doktorskog studija i voditelji modula izabrani na dužnost prije stupanja na snagu </w:t>
      </w:r>
      <w:r w:rsidR="005B7D86" w:rsidRPr="006B73B4">
        <w:rPr>
          <w:rStyle w:val="TijelotekstaChar"/>
          <w:bCs/>
          <w:color w:val="auto"/>
        </w:rPr>
        <w:t xml:space="preserve">ovog </w:t>
      </w:r>
      <w:r w:rsidR="00C87EF9" w:rsidRPr="006B73B4">
        <w:rPr>
          <w:rStyle w:val="TijelotekstaChar"/>
          <w:bCs/>
          <w:color w:val="auto"/>
        </w:rPr>
        <w:t>Pravilnika</w:t>
      </w:r>
      <w:r w:rsidR="00AE2CD1" w:rsidRPr="006B73B4">
        <w:rPr>
          <w:rStyle w:val="TijelotekstaChar"/>
          <w:bCs/>
          <w:color w:val="auto"/>
        </w:rPr>
        <w:t xml:space="preserve"> mandat</w:t>
      </w:r>
      <w:r w:rsidR="005B7D86" w:rsidRPr="006B73B4">
        <w:rPr>
          <w:color w:val="auto"/>
        </w:rPr>
        <w:t xml:space="preserve"> </w:t>
      </w:r>
      <w:r w:rsidR="001A09BF" w:rsidRPr="006B73B4">
        <w:rPr>
          <w:rStyle w:val="TijelotekstaChar"/>
          <w:bCs/>
          <w:color w:val="auto"/>
        </w:rPr>
        <w:t xml:space="preserve">prestaje 30. rujna 2026. godine. </w:t>
      </w:r>
      <w:r w:rsidR="00C87EF9" w:rsidRPr="006B73B4">
        <w:rPr>
          <w:rStyle w:val="TijelotekstaChar"/>
          <w:bCs/>
          <w:color w:val="auto"/>
        </w:rPr>
        <w:t xml:space="preserve"> </w:t>
      </w:r>
    </w:p>
    <w:p w14:paraId="5ADB2352" w14:textId="657397CD" w:rsidR="005C2681" w:rsidRPr="006B73B4" w:rsidRDefault="005C2681" w:rsidP="001208F3">
      <w:pPr>
        <w:pStyle w:val="Tijeloteksta"/>
        <w:contextualSpacing/>
        <w:jc w:val="both"/>
        <w:rPr>
          <w:rStyle w:val="TijelotekstaChar"/>
          <w:bCs/>
          <w:color w:val="auto"/>
        </w:rPr>
      </w:pPr>
      <w:r w:rsidRPr="006B73B4">
        <w:rPr>
          <w:rStyle w:val="TijelotekstaChar"/>
          <w:bCs/>
          <w:color w:val="auto"/>
        </w:rPr>
        <w:t xml:space="preserve">(2) Predstavnicima studenata izabranim u Vijeće doktorskog studija mandat prestaje </w:t>
      </w:r>
      <w:r w:rsidR="001A09BF" w:rsidRPr="006B73B4">
        <w:rPr>
          <w:rStyle w:val="TijelotekstaChar"/>
          <w:bCs/>
          <w:color w:val="auto"/>
        </w:rPr>
        <w:t xml:space="preserve">30. rujna </w:t>
      </w:r>
      <w:r w:rsidRPr="006B73B4">
        <w:rPr>
          <w:rStyle w:val="TijelotekstaChar"/>
          <w:bCs/>
          <w:color w:val="auto"/>
        </w:rPr>
        <w:t xml:space="preserve">2026. godine. </w:t>
      </w:r>
    </w:p>
    <w:p w14:paraId="2C77A45E" w14:textId="4E028B2F" w:rsidR="007B78EB" w:rsidRPr="006B73B4" w:rsidRDefault="005C2681" w:rsidP="007B78EB">
      <w:pPr>
        <w:pStyle w:val="Odlomakpopisa"/>
        <w:spacing w:after="0"/>
        <w:ind w:left="0"/>
        <w:jc w:val="both"/>
        <w:rPr>
          <w:rFonts w:ascii="Times New Roman" w:hAnsi="Times New Roman" w:cs="Times New Roman"/>
          <w:sz w:val="24"/>
          <w:szCs w:val="24"/>
        </w:rPr>
      </w:pPr>
      <w:r w:rsidRPr="006B73B4">
        <w:rPr>
          <w:rFonts w:ascii="Times New Roman" w:hAnsi="Times New Roman" w:cs="Times New Roman"/>
          <w:sz w:val="24"/>
          <w:szCs w:val="24"/>
        </w:rPr>
        <w:t>(3) V</w:t>
      </w:r>
      <w:r w:rsidR="007B78EB" w:rsidRPr="006B73B4">
        <w:rPr>
          <w:rFonts w:ascii="Times New Roman" w:hAnsi="Times New Roman" w:cs="Times New Roman"/>
          <w:sz w:val="24"/>
          <w:szCs w:val="24"/>
        </w:rPr>
        <w:t>ijeće doktorskog studija ustrojit će se sukladno odr</w:t>
      </w:r>
      <w:r w:rsidR="009D6D4F" w:rsidRPr="006B73B4">
        <w:rPr>
          <w:rFonts w:ascii="Times New Roman" w:hAnsi="Times New Roman" w:cs="Times New Roman"/>
          <w:sz w:val="24"/>
          <w:szCs w:val="24"/>
        </w:rPr>
        <w:t>e</w:t>
      </w:r>
      <w:r w:rsidR="007B78EB" w:rsidRPr="006B73B4">
        <w:rPr>
          <w:rFonts w:ascii="Times New Roman" w:hAnsi="Times New Roman" w:cs="Times New Roman"/>
          <w:sz w:val="24"/>
          <w:szCs w:val="24"/>
        </w:rPr>
        <w:t xml:space="preserve">dbama ovog Pravilnika najkasnije </w:t>
      </w:r>
      <w:r w:rsidRPr="006B73B4">
        <w:rPr>
          <w:rFonts w:ascii="Times New Roman" w:hAnsi="Times New Roman" w:cs="Times New Roman"/>
          <w:sz w:val="24"/>
          <w:szCs w:val="24"/>
        </w:rPr>
        <w:t xml:space="preserve">do 1. </w:t>
      </w:r>
      <w:r w:rsidR="001A09BF" w:rsidRPr="006B73B4">
        <w:rPr>
          <w:rFonts w:ascii="Times New Roman" w:hAnsi="Times New Roman" w:cs="Times New Roman"/>
          <w:sz w:val="24"/>
          <w:szCs w:val="24"/>
        </w:rPr>
        <w:t xml:space="preserve"> listopada </w:t>
      </w:r>
      <w:r w:rsidRPr="006B73B4">
        <w:rPr>
          <w:rFonts w:ascii="Times New Roman" w:hAnsi="Times New Roman" w:cs="Times New Roman"/>
          <w:sz w:val="24"/>
          <w:szCs w:val="24"/>
        </w:rPr>
        <w:t xml:space="preserve">2026. godine. </w:t>
      </w:r>
    </w:p>
    <w:p w14:paraId="7936E145" w14:textId="52A26317" w:rsidR="00661F53" w:rsidRPr="006B73B4" w:rsidRDefault="00661F53" w:rsidP="00661F53">
      <w:pPr>
        <w:pStyle w:val="Tijeloteksta"/>
        <w:contextualSpacing/>
        <w:jc w:val="both"/>
        <w:rPr>
          <w:rStyle w:val="TijelotekstaChar"/>
          <w:color w:val="auto"/>
        </w:rPr>
      </w:pPr>
      <w:r w:rsidRPr="006B73B4">
        <w:rPr>
          <w:rStyle w:val="TijelotekstaChar"/>
          <w:color w:val="auto"/>
        </w:rPr>
        <w:t xml:space="preserve">(4) Ako u tijeku mandata voditelj modula ili doktorand </w:t>
      </w:r>
      <w:r w:rsidR="008B2C03" w:rsidRPr="006B73B4">
        <w:rPr>
          <w:rStyle w:val="TijelotekstaChar"/>
          <w:color w:val="auto"/>
        </w:rPr>
        <w:t xml:space="preserve">u Vijeću doktorskog studija </w:t>
      </w:r>
      <w:r w:rsidRPr="006B73B4">
        <w:rPr>
          <w:rStyle w:val="TijelotekstaChar"/>
          <w:color w:val="auto"/>
        </w:rPr>
        <w:t>izgubi status zaposlenika ili student</w:t>
      </w:r>
      <w:r w:rsidR="008B2C03" w:rsidRPr="006B73B4">
        <w:rPr>
          <w:rStyle w:val="TijelotekstaChar"/>
          <w:color w:val="auto"/>
        </w:rPr>
        <w:t>a odnosno</w:t>
      </w:r>
      <w:r w:rsidRPr="006B73B4">
        <w:rPr>
          <w:rStyle w:val="TijelotekstaChar"/>
          <w:color w:val="auto"/>
        </w:rPr>
        <w:t xml:space="preserve"> bude razr</w:t>
      </w:r>
      <w:r w:rsidR="009D6D4F" w:rsidRPr="006B73B4">
        <w:rPr>
          <w:rStyle w:val="TijelotekstaChar"/>
          <w:color w:val="auto"/>
        </w:rPr>
        <w:t>i</w:t>
      </w:r>
      <w:r w:rsidRPr="006B73B4">
        <w:rPr>
          <w:rStyle w:val="TijelotekstaChar"/>
          <w:color w:val="auto"/>
        </w:rPr>
        <w:t xml:space="preserve">ješen, na njegovo mjesto imenovat će se novi voditelj modula </w:t>
      </w:r>
      <w:r w:rsidR="008B2C03" w:rsidRPr="006B73B4">
        <w:rPr>
          <w:rStyle w:val="TijelotekstaChar"/>
          <w:color w:val="auto"/>
        </w:rPr>
        <w:t>ili doktorand, na vrijeme do isteka mandata voditelja modula odnosno doktoranda umjesto kojeg je imenovan.</w:t>
      </w:r>
      <w:r w:rsidRPr="006B73B4">
        <w:rPr>
          <w:rStyle w:val="TijelotekstaChar"/>
          <w:color w:val="auto"/>
        </w:rPr>
        <w:t xml:space="preserve">  </w:t>
      </w:r>
    </w:p>
    <w:p w14:paraId="153839A2" w14:textId="77777777" w:rsidR="007B678E" w:rsidRPr="006B73B4" w:rsidRDefault="007B678E" w:rsidP="001208F3">
      <w:pPr>
        <w:pStyle w:val="Tijeloteksta"/>
        <w:contextualSpacing/>
        <w:jc w:val="both"/>
        <w:rPr>
          <w:rStyle w:val="TijelotekstaChar"/>
          <w:bCs/>
          <w:color w:val="auto"/>
        </w:rPr>
      </w:pPr>
    </w:p>
    <w:p w14:paraId="74B1BB69" w14:textId="17E7A59D" w:rsidR="007B678E" w:rsidRPr="006B73B4" w:rsidRDefault="007B678E" w:rsidP="001208F3">
      <w:pPr>
        <w:pStyle w:val="Tijeloteksta"/>
        <w:contextualSpacing/>
        <w:jc w:val="center"/>
        <w:rPr>
          <w:color w:val="auto"/>
        </w:rPr>
      </w:pPr>
      <w:r w:rsidRPr="006B73B4">
        <w:rPr>
          <w:rStyle w:val="TijelotekstaChar"/>
          <w:color w:val="auto"/>
        </w:rPr>
        <w:t>Članak 5</w:t>
      </w:r>
      <w:r w:rsidR="0036062C" w:rsidRPr="006B73B4">
        <w:rPr>
          <w:rStyle w:val="TijelotekstaChar"/>
          <w:color w:val="auto"/>
        </w:rPr>
        <w:t>3</w:t>
      </w:r>
      <w:r w:rsidRPr="006B73B4">
        <w:rPr>
          <w:rStyle w:val="TijelotekstaChar"/>
          <w:bCs/>
          <w:color w:val="auto"/>
        </w:rPr>
        <w:t>.</w:t>
      </w:r>
    </w:p>
    <w:p w14:paraId="185D4E46" w14:textId="4390520C" w:rsidR="007B22D4" w:rsidRPr="006B73B4" w:rsidRDefault="001A258C" w:rsidP="001208F3">
      <w:pPr>
        <w:pStyle w:val="Tijeloteksta"/>
        <w:contextualSpacing/>
        <w:jc w:val="both"/>
        <w:rPr>
          <w:rStyle w:val="TijelotekstaChar"/>
          <w:color w:val="auto"/>
        </w:rPr>
      </w:pPr>
      <w:r w:rsidRPr="006B73B4">
        <w:rPr>
          <w:rStyle w:val="TijelotekstaChar"/>
          <w:color w:val="auto"/>
        </w:rPr>
        <w:t>Studenti koji su doktorski studij upisali prije stupanja na snagu ovog Pravilnika mogu steći doktorat znanosti prema uvjetima koji su važili prilikom upisa prve godine studija.</w:t>
      </w:r>
    </w:p>
    <w:p w14:paraId="3C2FF0F4" w14:textId="77777777" w:rsidR="00BA7A98" w:rsidRPr="006B73B4" w:rsidRDefault="00BA7A98" w:rsidP="001208F3">
      <w:pPr>
        <w:pStyle w:val="Bezproreda"/>
        <w:jc w:val="center"/>
        <w:rPr>
          <w:rFonts w:ascii="Times New Roman" w:hAnsi="Times New Roman" w:cs="Times New Roman"/>
          <w:color w:val="auto"/>
        </w:rPr>
      </w:pPr>
    </w:p>
    <w:p w14:paraId="26DB1B52" w14:textId="3D8E4724" w:rsidR="007B678E" w:rsidRPr="006B73B4" w:rsidRDefault="007B678E" w:rsidP="001208F3">
      <w:pPr>
        <w:pStyle w:val="Bezproreda"/>
        <w:jc w:val="center"/>
        <w:rPr>
          <w:rStyle w:val="TijelotekstaChar"/>
          <w:rFonts w:eastAsia="Courier New"/>
          <w:bCs/>
          <w:color w:val="auto"/>
        </w:rPr>
      </w:pPr>
      <w:r w:rsidRPr="006B73B4">
        <w:rPr>
          <w:rFonts w:ascii="Times New Roman" w:hAnsi="Times New Roman" w:cs="Times New Roman"/>
          <w:color w:val="auto"/>
        </w:rPr>
        <w:t>Članak 5</w:t>
      </w:r>
      <w:r w:rsidR="0036062C" w:rsidRPr="006B73B4">
        <w:rPr>
          <w:rFonts w:ascii="Times New Roman" w:hAnsi="Times New Roman" w:cs="Times New Roman"/>
          <w:color w:val="auto"/>
        </w:rPr>
        <w:t>4</w:t>
      </w:r>
      <w:r w:rsidRPr="006B73B4">
        <w:rPr>
          <w:rFonts w:ascii="Times New Roman" w:hAnsi="Times New Roman" w:cs="Times New Roman"/>
          <w:color w:val="auto"/>
        </w:rPr>
        <w:t>.</w:t>
      </w:r>
    </w:p>
    <w:p w14:paraId="41D3B335" w14:textId="0792EBD9" w:rsidR="00D73245" w:rsidRPr="006B73B4" w:rsidRDefault="00D73245" w:rsidP="00D73245">
      <w:pPr>
        <w:widowControl/>
        <w:autoSpaceDN w:val="0"/>
        <w:jc w:val="both"/>
        <w:rPr>
          <w:rFonts w:ascii="Times New Roman" w:hAnsi="Times New Roman" w:cs="Times New Roman"/>
          <w:color w:val="auto"/>
        </w:rPr>
      </w:pPr>
      <w:r w:rsidRPr="006B73B4">
        <w:rPr>
          <w:rStyle w:val="TijelotekstaChar"/>
          <w:rFonts w:eastAsia="Courier New"/>
          <w:color w:val="auto"/>
        </w:rPr>
        <w:t xml:space="preserve">(1) </w:t>
      </w:r>
      <w:r w:rsidR="00741B2F" w:rsidRPr="006B73B4">
        <w:rPr>
          <w:rStyle w:val="TijelotekstaChar"/>
          <w:rFonts w:eastAsia="Courier New"/>
          <w:color w:val="auto"/>
        </w:rPr>
        <w:t xml:space="preserve">Početkom primjene ovog Pravilnika prestaje važiti </w:t>
      </w:r>
      <w:r w:rsidRPr="006B73B4">
        <w:rPr>
          <w:rFonts w:ascii="Times New Roman" w:hAnsi="Times New Roman" w:cs="Times New Roman"/>
          <w:color w:val="auto"/>
        </w:rPr>
        <w:t xml:space="preserve">Pravilnik o poslijediplomskom sveučilišnom studiju (doktorskom studiju) Humanističke znanosti (KLASA: 003-05/13-02/0001; UR.BROJ: 2181-190-00-14-0013) od 18. 6. 2014. godine; Odluku o dopunama Pravilnika o sveučilišnom poslijediplomskom (doktorskom) studiju Humanističkih znanosti (KLASA: 643-02/14-05/0001; URBROJ: 2181-190-00-14-0002) od 29. 10. 2014. godine; Pravilnik o izmjenama i dopunama Pravilnika o poslijediplomskom sveučilišnom studiju (doktorskom studiju) Humanističke znanosti (KLASA: 003-05/18-02/0001; URBROJ: 2181-190-00-18-0025) od 21. studenog 2018. godine, Pravilnik o izmjenama i dopunama Pravilnika o poslijediplomskom sveučilišnom studiju (doktorskom studiju) Humanističke znanosti (KLASA: 003-05/19-02/0001; URBROJ: 2181-190-00-19-0017) od 11. 12. 2019. godine. </w:t>
      </w:r>
    </w:p>
    <w:p w14:paraId="1587D8E8" w14:textId="410B8EE9" w:rsidR="007B678E" w:rsidRPr="006B73B4" w:rsidRDefault="00D73245" w:rsidP="001208F3">
      <w:pPr>
        <w:pStyle w:val="Tijeloteksta"/>
        <w:contextualSpacing/>
        <w:jc w:val="both"/>
        <w:rPr>
          <w:rStyle w:val="TijelotekstaChar"/>
          <w:color w:val="auto"/>
        </w:rPr>
      </w:pPr>
      <w:r w:rsidRPr="006B73B4">
        <w:rPr>
          <w:rStyle w:val="TijelotekstaChar"/>
          <w:color w:val="auto"/>
        </w:rPr>
        <w:t xml:space="preserve">(2) </w:t>
      </w:r>
      <w:r w:rsidR="007B678E" w:rsidRPr="006B73B4">
        <w:rPr>
          <w:rStyle w:val="TijelotekstaChar"/>
          <w:color w:val="auto"/>
        </w:rPr>
        <w:t>Ovaj Pravilnik stupa na snagu osmoga dana od dana objave na službenim mrežnim stranicama Fakulteta (</w:t>
      </w:r>
      <w:hyperlink r:id="rId11" w:history="1">
        <w:r w:rsidR="007B678E" w:rsidRPr="006B73B4">
          <w:rPr>
            <w:rStyle w:val="Hiperveza"/>
            <w:color w:val="auto"/>
          </w:rPr>
          <w:t>www.ffst.unist.hr</w:t>
        </w:r>
      </w:hyperlink>
      <w:r w:rsidR="007B678E" w:rsidRPr="006B73B4">
        <w:rPr>
          <w:rStyle w:val="TijelotekstaChar"/>
          <w:color w:val="auto"/>
        </w:rPr>
        <w:t xml:space="preserve">).  </w:t>
      </w:r>
    </w:p>
    <w:p w14:paraId="36156295" w14:textId="3F51C75B" w:rsidR="00FF2442" w:rsidRPr="006B73B4" w:rsidRDefault="00FF2442" w:rsidP="001208F3">
      <w:pPr>
        <w:pStyle w:val="Tijeloteksta"/>
        <w:contextualSpacing/>
        <w:jc w:val="both"/>
        <w:rPr>
          <w:rStyle w:val="TijelotekstaChar"/>
          <w:color w:val="auto"/>
        </w:rPr>
      </w:pPr>
    </w:p>
    <w:p w14:paraId="1B613337" w14:textId="77777777" w:rsidR="00200164" w:rsidRPr="006B73B4" w:rsidRDefault="00200164" w:rsidP="001208F3">
      <w:pPr>
        <w:pStyle w:val="Naslov2"/>
        <w:ind w:left="0"/>
        <w:rPr>
          <w:sz w:val="24"/>
          <w:szCs w:val="24"/>
        </w:rPr>
      </w:pPr>
    </w:p>
    <w:p w14:paraId="04A647C7" w14:textId="20332289" w:rsidR="00200164" w:rsidRPr="006B73B4" w:rsidRDefault="00200164" w:rsidP="001208F3">
      <w:pPr>
        <w:pStyle w:val="Tijeloteksta"/>
        <w:widowControl/>
        <w:autoSpaceDN w:val="0"/>
        <w:jc w:val="both"/>
        <w:rPr>
          <w:color w:val="auto"/>
        </w:rPr>
      </w:pPr>
    </w:p>
    <w:p w14:paraId="64C09432" w14:textId="4B02255E" w:rsidR="00D47AB7" w:rsidRPr="006B73B4" w:rsidRDefault="00D47AB7" w:rsidP="001208F3">
      <w:pPr>
        <w:pStyle w:val="Tijeloteksta"/>
        <w:widowControl/>
        <w:autoSpaceDN w:val="0"/>
        <w:jc w:val="both"/>
        <w:rPr>
          <w:color w:val="auto"/>
        </w:rPr>
      </w:pPr>
    </w:p>
    <w:p w14:paraId="0CDA0E35" w14:textId="245FD123" w:rsidR="00D47AB7" w:rsidRPr="006B73B4" w:rsidRDefault="00D47AB7" w:rsidP="001208F3">
      <w:pPr>
        <w:pStyle w:val="Tijeloteksta"/>
        <w:widowControl/>
        <w:autoSpaceDN w:val="0"/>
        <w:jc w:val="both"/>
        <w:rPr>
          <w:color w:val="auto"/>
        </w:rPr>
      </w:pPr>
    </w:p>
    <w:sectPr w:rsidR="00D47AB7" w:rsidRPr="006B73B4">
      <w:pgSz w:w="11900" w:h="16840"/>
      <w:pgMar w:top="1256" w:right="1381" w:bottom="1258" w:left="1370" w:header="82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D8DB" w14:textId="77777777" w:rsidR="004A7822" w:rsidRDefault="004A7822">
      <w:r>
        <w:separator/>
      </w:r>
    </w:p>
  </w:endnote>
  <w:endnote w:type="continuationSeparator" w:id="0">
    <w:p w14:paraId="0904D3B0" w14:textId="77777777" w:rsidR="004A7822" w:rsidRDefault="004A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73D8" w14:textId="09CBE79F" w:rsidR="00AD36B0" w:rsidRDefault="00AD36B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7E9F" w14:textId="77777777" w:rsidR="004A7822" w:rsidRDefault="004A7822"/>
  </w:footnote>
  <w:footnote w:type="continuationSeparator" w:id="0">
    <w:p w14:paraId="2D7422AD" w14:textId="77777777" w:rsidR="004A7822" w:rsidRDefault="004A7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B66"/>
    <w:multiLevelType w:val="hybridMultilevel"/>
    <w:tmpl w:val="FEB8A2CE"/>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C0195B"/>
    <w:multiLevelType w:val="multilevel"/>
    <w:tmpl w:val="DE5CE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7407D"/>
    <w:multiLevelType w:val="hybridMultilevel"/>
    <w:tmpl w:val="88603EDC"/>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DE4AF7"/>
    <w:multiLevelType w:val="multilevel"/>
    <w:tmpl w:val="3D6239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17057"/>
    <w:multiLevelType w:val="hybridMultilevel"/>
    <w:tmpl w:val="1766FC0E"/>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431431"/>
    <w:multiLevelType w:val="hybridMultilevel"/>
    <w:tmpl w:val="8E5023FE"/>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505EBB"/>
    <w:multiLevelType w:val="multilevel"/>
    <w:tmpl w:val="F64C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F3E54"/>
    <w:multiLevelType w:val="multilevel"/>
    <w:tmpl w:val="C99E3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D5256"/>
    <w:multiLevelType w:val="hybridMultilevel"/>
    <w:tmpl w:val="E31E7078"/>
    <w:lvl w:ilvl="0" w:tplc="08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CB7E8B"/>
    <w:multiLevelType w:val="multilevel"/>
    <w:tmpl w:val="F61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4141"/>
    <w:multiLevelType w:val="hybridMultilevel"/>
    <w:tmpl w:val="5C7C92BA"/>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6C4086"/>
    <w:multiLevelType w:val="hybridMultilevel"/>
    <w:tmpl w:val="29AE4002"/>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CA64D1"/>
    <w:multiLevelType w:val="multilevel"/>
    <w:tmpl w:val="F2125CA8"/>
    <w:lvl w:ilvl="0">
      <w:start w:val="1"/>
      <w:numFmt w:val="bullet"/>
      <w:lvlText w:val="-"/>
      <w:lvlJc w:val="left"/>
      <w:rPr>
        <w:rFonts w:ascii="Sitka Small" w:hAnsi="Sitka Small" w:hint="default"/>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CE41CD"/>
    <w:multiLevelType w:val="multilevel"/>
    <w:tmpl w:val="182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B496A"/>
    <w:multiLevelType w:val="multilevel"/>
    <w:tmpl w:val="4CCA40A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520057"/>
    <w:multiLevelType w:val="multilevel"/>
    <w:tmpl w:val="52BC750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FF2E43"/>
    <w:multiLevelType w:val="multilevel"/>
    <w:tmpl w:val="F274E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30B23"/>
    <w:multiLevelType w:val="multilevel"/>
    <w:tmpl w:val="E638AE8C"/>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A7021"/>
    <w:multiLevelType w:val="hybridMultilevel"/>
    <w:tmpl w:val="ED986A80"/>
    <w:lvl w:ilvl="0" w:tplc="08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EAA707F"/>
    <w:multiLevelType w:val="hybridMultilevel"/>
    <w:tmpl w:val="323EE90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F15346"/>
    <w:multiLevelType w:val="multilevel"/>
    <w:tmpl w:val="CAC4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26E08"/>
    <w:multiLevelType w:val="multilevel"/>
    <w:tmpl w:val="10B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C3D3F"/>
    <w:multiLevelType w:val="hybridMultilevel"/>
    <w:tmpl w:val="A0D8FC08"/>
    <w:lvl w:ilvl="0" w:tplc="A30A26E8">
      <w:start w:val="1"/>
      <w:numFmt w:val="bullet"/>
      <w:lvlText w:val="-"/>
      <w:lvlJc w:val="left"/>
      <w:pPr>
        <w:ind w:left="1100" w:hanging="360"/>
      </w:pPr>
      <w:rPr>
        <w:rFonts w:ascii="Sitka Small" w:hAnsi="Sitka Smal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23" w15:restartNumberingAfterBreak="0">
    <w:nsid w:val="3A8D67A8"/>
    <w:multiLevelType w:val="hybridMultilevel"/>
    <w:tmpl w:val="B246C7A2"/>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0706FF"/>
    <w:multiLevelType w:val="hybridMultilevel"/>
    <w:tmpl w:val="0A748158"/>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AA760A"/>
    <w:multiLevelType w:val="multilevel"/>
    <w:tmpl w:val="BEFA2B2E"/>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1674C4"/>
    <w:multiLevelType w:val="hybridMultilevel"/>
    <w:tmpl w:val="994803B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F2415D3"/>
    <w:multiLevelType w:val="hybridMultilevel"/>
    <w:tmpl w:val="1D521DEE"/>
    <w:lvl w:ilvl="0" w:tplc="1380518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B0CAF"/>
    <w:multiLevelType w:val="hybridMultilevel"/>
    <w:tmpl w:val="8990CC8E"/>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240761"/>
    <w:multiLevelType w:val="hybridMultilevel"/>
    <w:tmpl w:val="79D6735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AA57116"/>
    <w:multiLevelType w:val="hybridMultilevel"/>
    <w:tmpl w:val="5D4A5E00"/>
    <w:lvl w:ilvl="0" w:tplc="A30A26E8">
      <w:start w:val="1"/>
      <w:numFmt w:val="bullet"/>
      <w:lvlText w:val="-"/>
      <w:lvlJc w:val="left"/>
      <w:pPr>
        <w:ind w:left="1100" w:hanging="360"/>
      </w:pPr>
      <w:rPr>
        <w:rFonts w:ascii="Sitka Small" w:hAnsi="Sitka Smal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31" w15:restartNumberingAfterBreak="0">
    <w:nsid w:val="4E154B92"/>
    <w:multiLevelType w:val="hybridMultilevel"/>
    <w:tmpl w:val="AF6AF64E"/>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E7B7C48"/>
    <w:multiLevelType w:val="hybridMultilevel"/>
    <w:tmpl w:val="0504D82E"/>
    <w:lvl w:ilvl="0" w:tplc="6FCC7AF8">
      <w:numFmt w:val="bullet"/>
      <w:lvlText w:val="-"/>
      <w:lvlJc w:val="left"/>
      <w:pPr>
        <w:ind w:left="720" w:hanging="360"/>
      </w:pPr>
      <w:rPr>
        <w:rFonts w:ascii="Courier New" w:eastAsia="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D91024"/>
    <w:multiLevelType w:val="hybridMultilevel"/>
    <w:tmpl w:val="E5CC7866"/>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11E4140"/>
    <w:multiLevelType w:val="multilevel"/>
    <w:tmpl w:val="CA4E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351C9F"/>
    <w:multiLevelType w:val="multilevel"/>
    <w:tmpl w:val="93325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145CFA"/>
    <w:multiLevelType w:val="multilevel"/>
    <w:tmpl w:val="6534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AF0F45"/>
    <w:multiLevelType w:val="multilevel"/>
    <w:tmpl w:val="FA342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E65056"/>
    <w:multiLevelType w:val="hybridMultilevel"/>
    <w:tmpl w:val="B980EBD2"/>
    <w:lvl w:ilvl="0" w:tplc="A9D4A1C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6B93AF1"/>
    <w:multiLevelType w:val="hybridMultilevel"/>
    <w:tmpl w:val="D9C64358"/>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B156F5D"/>
    <w:multiLevelType w:val="multilevel"/>
    <w:tmpl w:val="2C8A2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D13B5B"/>
    <w:multiLevelType w:val="hybridMultilevel"/>
    <w:tmpl w:val="B900D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36048"/>
    <w:multiLevelType w:val="multilevel"/>
    <w:tmpl w:val="C860A138"/>
    <w:lvl w:ilvl="0">
      <w:start w:val="1"/>
      <w:numFmt w:val="decimal"/>
      <w:lvlText w:val="%1."/>
      <w:lvlJc w:val="left"/>
      <w:pPr>
        <w:ind w:left="2564" w:hanging="720"/>
      </w:pPr>
      <w:rPr>
        <w:rFonts w:hint="default"/>
      </w:rPr>
    </w:lvl>
    <w:lvl w:ilvl="1">
      <w:start w:val="1"/>
      <w:numFmt w:val="decimal"/>
      <w:pStyle w:val="Podnaslov"/>
      <w:isLgl/>
      <w:lvlText w:val="%1.%2."/>
      <w:lvlJc w:val="left"/>
      <w:pPr>
        <w:ind w:left="2911"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15:restartNumberingAfterBreak="0">
    <w:nsid w:val="64B5311F"/>
    <w:multiLevelType w:val="multilevel"/>
    <w:tmpl w:val="426EC6C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2308EA"/>
    <w:multiLevelType w:val="multilevel"/>
    <w:tmpl w:val="7222EA6E"/>
    <w:lvl w:ilvl="0">
      <w:start w:val="7"/>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911DB9"/>
    <w:multiLevelType w:val="hybridMultilevel"/>
    <w:tmpl w:val="D40684E4"/>
    <w:lvl w:ilvl="0" w:tplc="A30A26E8">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084E11"/>
    <w:multiLevelType w:val="hybridMultilevel"/>
    <w:tmpl w:val="656A1716"/>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F875A23"/>
    <w:multiLevelType w:val="multilevel"/>
    <w:tmpl w:val="692AD8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E7258F"/>
    <w:multiLevelType w:val="multilevel"/>
    <w:tmpl w:val="32B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F524B9"/>
    <w:multiLevelType w:val="multilevel"/>
    <w:tmpl w:val="E9340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6"/>
  </w:num>
  <w:num w:numId="3">
    <w:abstractNumId w:val="15"/>
  </w:num>
  <w:num w:numId="4">
    <w:abstractNumId w:val="7"/>
  </w:num>
  <w:num w:numId="5">
    <w:abstractNumId w:val="40"/>
  </w:num>
  <w:num w:numId="6">
    <w:abstractNumId w:val="47"/>
  </w:num>
  <w:num w:numId="7">
    <w:abstractNumId w:val="44"/>
  </w:num>
  <w:num w:numId="8">
    <w:abstractNumId w:val="3"/>
  </w:num>
  <w:num w:numId="9">
    <w:abstractNumId w:val="1"/>
  </w:num>
  <w:num w:numId="10">
    <w:abstractNumId w:val="49"/>
  </w:num>
  <w:num w:numId="11">
    <w:abstractNumId w:val="14"/>
  </w:num>
  <w:num w:numId="12">
    <w:abstractNumId w:val="17"/>
  </w:num>
  <w:num w:numId="13">
    <w:abstractNumId w:val="37"/>
  </w:num>
  <w:num w:numId="14">
    <w:abstractNumId w:val="25"/>
  </w:num>
  <w:num w:numId="15">
    <w:abstractNumId w:val="32"/>
  </w:num>
  <w:num w:numId="16">
    <w:abstractNumId w:val="27"/>
  </w:num>
  <w:num w:numId="17">
    <w:abstractNumId w:val="43"/>
  </w:num>
  <w:num w:numId="18">
    <w:abstractNumId w:val="41"/>
  </w:num>
  <w:num w:numId="19">
    <w:abstractNumId w:val="6"/>
  </w:num>
  <w:num w:numId="20">
    <w:abstractNumId w:val="13"/>
  </w:num>
  <w:num w:numId="21">
    <w:abstractNumId w:val="48"/>
  </w:num>
  <w:num w:numId="22">
    <w:abstractNumId w:val="21"/>
  </w:num>
  <w:num w:numId="23">
    <w:abstractNumId w:val="9"/>
  </w:num>
  <w:num w:numId="24">
    <w:abstractNumId w:val="36"/>
  </w:num>
  <w:num w:numId="25">
    <w:abstractNumId w:val="34"/>
  </w:num>
  <w:num w:numId="26">
    <w:abstractNumId w:val="20"/>
  </w:num>
  <w:num w:numId="27">
    <w:abstractNumId w:val="28"/>
  </w:num>
  <w:num w:numId="28">
    <w:abstractNumId w:val="12"/>
  </w:num>
  <w:num w:numId="29">
    <w:abstractNumId w:val="33"/>
  </w:num>
  <w:num w:numId="30">
    <w:abstractNumId w:val="2"/>
  </w:num>
  <w:num w:numId="31">
    <w:abstractNumId w:val="0"/>
  </w:num>
  <w:num w:numId="32">
    <w:abstractNumId w:val="39"/>
  </w:num>
  <w:num w:numId="33">
    <w:abstractNumId w:val="8"/>
  </w:num>
  <w:num w:numId="34">
    <w:abstractNumId w:val="23"/>
  </w:num>
  <w:num w:numId="35">
    <w:abstractNumId w:val="45"/>
  </w:num>
  <w:num w:numId="36">
    <w:abstractNumId w:val="31"/>
  </w:num>
  <w:num w:numId="37">
    <w:abstractNumId w:val="5"/>
  </w:num>
  <w:num w:numId="38">
    <w:abstractNumId w:val="4"/>
  </w:num>
  <w:num w:numId="39">
    <w:abstractNumId w:val="24"/>
  </w:num>
  <w:num w:numId="40">
    <w:abstractNumId w:val="11"/>
  </w:num>
  <w:num w:numId="41">
    <w:abstractNumId w:val="10"/>
  </w:num>
  <w:num w:numId="42">
    <w:abstractNumId w:val="46"/>
  </w:num>
  <w:num w:numId="43">
    <w:abstractNumId w:val="26"/>
  </w:num>
  <w:num w:numId="44">
    <w:abstractNumId w:val="19"/>
  </w:num>
  <w:num w:numId="45">
    <w:abstractNumId w:val="29"/>
  </w:num>
  <w:num w:numId="46">
    <w:abstractNumId w:val="38"/>
  </w:num>
  <w:num w:numId="47">
    <w:abstractNumId w:val="30"/>
  </w:num>
  <w:num w:numId="48">
    <w:abstractNumId w:val="22"/>
  </w:num>
  <w:num w:numId="49">
    <w:abstractNumId w:val="18"/>
  </w:num>
  <w:num w:numId="50">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42"/>
    <w:rsid w:val="00016FBA"/>
    <w:rsid w:val="00020557"/>
    <w:rsid w:val="00021948"/>
    <w:rsid w:val="00026499"/>
    <w:rsid w:val="00031FF5"/>
    <w:rsid w:val="00041E7A"/>
    <w:rsid w:val="00044370"/>
    <w:rsid w:val="000721AF"/>
    <w:rsid w:val="00072DCA"/>
    <w:rsid w:val="00076666"/>
    <w:rsid w:val="00086D36"/>
    <w:rsid w:val="00094C61"/>
    <w:rsid w:val="000A0768"/>
    <w:rsid w:val="000A4264"/>
    <w:rsid w:val="000B2074"/>
    <w:rsid w:val="000C4DF0"/>
    <w:rsid w:val="000C5FEB"/>
    <w:rsid w:val="000C6585"/>
    <w:rsid w:val="000E1491"/>
    <w:rsid w:val="000E4061"/>
    <w:rsid w:val="000E50A6"/>
    <w:rsid w:val="000F79FE"/>
    <w:rsid w:val="00101F9A"/>
    <w:rsid w:val="001208F3"/>
    <w:rsid w:val="00133D75"/>
    <w:rsid w:val="001348F0"/>
    <w:rsid w:val="00135CB6"/>
    <w:rsid w:val="00141376"/>
    <w:rsid w:val="0015756A"/>
    <w:rsid w:val="00160DB5"/>
    <w:rsid w:val="0016448A"/>
    <w:rsid w:val="001645F8"/>
    <w:rsid w:val="00194D5E"/>
    <w:rsid w:val="001A09BF"/>
    <w:rsid w:val="001A258C"/>
    <w:rsid w:val="001A39E2"/>
    <w:rsid w:val="001B1B4C"/>
    <w:rsid w:val="001B4747"/>
    <w:rsid w:val="001B55F7"/>
    <w:rsid w:val="001D0171"/>
    <w:rsid w:val="001D13C3"/>
    <w:rsid w:val="001D51B6"/>
    <w:rsid w:val="001E5C40"/>
    <w:rsid w:val="001F4350"/>
    <w:rsid w:val="00200164"/>
    <w:rsid w:val="002164EB"/>
    <w:rsid w:val="00224E15"/>
    <w:rsid w:val="00241A06"/>
    <w:rsid w:val="002453F4"/>
    <w:rsid w:val="00246F87"/>
    <w:rsid w:val="00256FB5"/>
    <w:rsid w:val="0026023A"/>
    <w:rsid w:val="002622C1"/>
    <w:rsid w:val="0026512B"/>
    <w:rsid w:val="002662D4"/>
    <w:rsid w:val="002718A1"/>
    <w:rsid w:val="00272872"/>
    <w:rsid w:val="00273764"/>
    <w:rsid w:val="00287841"/>
    <w:rsid w:val="002946CC"/>
    <w:rsid w:val="00294896"/>
    <w:rsid w:val="002A2E0D"/>
    <w:rsid w:val="002A3D72"/>
    <w:rsid w:val="002A66CA"/>
    <w:rsid w:val="002B2F29"/>
    <w:rsid w:val="002B6277"/>
    <w:rsid w:val="002C0C7A"/>
    <w:rsid w:val="002E0204"/>
    <w:rsid w:val="002E3AB0"/>
    <w:rsid w:val="002E56AA"/>
    <w:rsid w:val="002F378E"/>
    <w:rsid w:val="002F5C13"/>
    <w:rsid w:val="002F63DC"/>
    <w:rsid w:val="0030348E"/>
    <w:rsid w:val="00315414"/>
    <w:rsid w:val="00316985"/>
    <w:rsid w:val="00323AAC"/>
    <w:rsid w:val="0033701F"/>
    <w:rsid w:val="003373D2"/>
    <w:rsid w:val="00343851"/>
    <w:rsid w:val="0036062C"/>
    <w:rsid w:val="003634F3"/>
    <w:rsid w:val="003677A5"/>
    <w:rsid w:val="003722EE"/>
    <w:rsid w:val="00374159"/>
    <w:rsid w:val="0037449E"/>
    <w:rsid w:val="00384EF4"/>
    <w:rsid w:val="003A148D"/>
    <w:rsid w:val="003A276B"/>
    <w:rsid w:val="003A44FF"/>
    <w:rsid w:val="003B67F8"/>
    <w:rsid w:val="003C5817"/>
    <w:rsid w:val="003C7CB6"/>
    <w:rsid w:val="003D52AD"/>
    <w:rsid w:val="003D6164"/>
    <w:rsid w:val="003E1F99"/>
    <w:rsid w:val="003E59FA"/>
    <w:rsid w:val="003E5D96"/>
    <w:rsid w:val="003F1F05"/>
    <w:rsid w:val="003F59B6"/>
    <w:rsid w:val="003F6971"/>
    <w:rsid w:val="00410F6E"/>
    <w:rsid w:val="00415190"/>
    <w:rsid w:val="004221B5"/>
    <w:rsid w:val="004308AD"/>
    <w:rsid w:val="00433B9B"/>
    <w:rsid w:val="00436B9A"/>
    <w:rsid w:val="004461BA"/>
    <w:rsid w:val="00475747"/>
    <w:rsid w:val="00480F71"/>
    <w:rsid w:val="00481EF8"/>
    <w:rsid w:val="00482C38"/>
    <w:rsid w:val="004A2869"/>
    <w:rsid w:val="004A2EAC"/>
    <w:rsid w:val="004A5C6A"/>
    <w:rsid w:val="004A6CCE"/>
    <w:rsid w:val="004A7822"/>
    <w:rsid w:val="004B2CE9"/>
    <w:rsid w:val="004B2F82"/>
    <w:rsid w:val="004B3E2E"/>
    <w:rsid w:val="004D2434"/>
    <w:rsid w:val="004D5C4F"/>
    <w:rsid w:val="004F09B2"/>
    <w:rsid w:val="004F4E66"/>
    <w:rsid w:val="004F5227"/>
    <w:rsid w:val="004F6509"/>
    <w:rsid w:val="005033B7"/>
    <w:rsid w:val="00510424"/>
    <w:rsid w:val="0051063C"/>
    <w:rsid w:val="00526C58"/>
    <w:rsid w:val="00544384"/>
    <w:rsid w:val="005452C4"/>
    <w:rsid w:val="0054540B"/>
    <w:rsid w:val="00553B99"/>
    <w:rsid w:val="00566127"/>
    <w:rsid w:val="00566D70"/>
    <w:rsid w:val="00573D88"/>
    <w:rsid w:val="00576B89"/>
    <w:rsid w:val="0058345C"/>
    <w:rsid w:val="00585804"/>
    <w:rsid w:val="00591259"/>
    <w:rsid w:val="00593E74"/>
    <w:rsid w:val="005A2279"/>
    <w:rsid w:val="005A37C9"/>
    <w:rsid w:val="005A70FC"/>
    <w:rsid w:val="005B1D6C"/>
    <w:rsid w:val="005B7D86"/>
    <w:rsid w:val="005C2681"/>
    <w:rsid w:val="005D2F85"/>
    <w:rsid w:val="005E6BA9"/>
    <w:rsid w:val="005E7399"/>
    <w:rsid w:val="005F283B"/>
    <w:rsid w:val="005F285C"/>
    <w:rsid w:val="00602170"/>
    <w:rsid w:val="006316F2"/>
    <w:rsid w:val="00634E85"/>
    <w:rsid w:val="006428B5"/>
    <w:rsid w:val="00647767"/>
    <w:rsid w:val="00647E01"/>
    <w:rsid w:val="00651453"/>
    <w:rsid w:val="006554D3"/>
    <w:rsid w:val="00661F53"/>
    <w:rsid w:val="00662891"/>
    <w:rsid w:val="00663A9D"/>
    <w:rsid w:val="006674C3"/>
    <w:rsid w:val="00671684"/>
    <w:rsid w:val="00671CBF"/>
    <w:rsid w:val="006744E3"/>
    <w:rsid w:val="00674AC3"/>
    <w:rsid w:val="0067500B"/>
    <w:rsid w:val="00686AE3"/>
    <w:rsid w:val="00686FB7"/>
    <w:rsid w:val="00691F2B"/>
    <w:rsid w:val="00693E53"/>
    <w:rsid w:val="006948C3"/>
    <w:rsid w:val="006A0E57"/>
    <w:rsid w:val="006A6168"/>
    <w:rsid w:val="006B599A"/>
    <w:rsid w:val="006B73B4"/>
    <w:rsid w:val="006C4069"/>
    <w:rsid w:val="006C57D2"/>
    <w:rsid w:val="006C7E7A"/>
    <w:rsid w:val="006D1D60"/>
    <w:rsid w:val="006D3F16"/>
    <w:rsid w:val="006D53AC"/>
    <w:rsid w:val="006D5C64"/>
    <w:rsid w:val="006F3197"/>
    <w:rsid w:val="007144E8"/>
    <w:rsid w:val="00714AF8"/>
    <w:rsid w:val="00715AB9"/>
    <w:rsid w:val="00721F75"/>
    <w:rsid w:val="007225D1"/>
    <w:rsid w:val="007233C5"/>
    <w:rsid w:val="0073003B"/>
    <w:rsid w:val="007317B6"/>
    <w:rsid w:val="00735D7A"/>
    <w:rsid w:val="00737A2E"/>
    <w:rsid w:val="00741B2F"/>
    <w:rsid w:val="00750603"/>
    <w:rsid w:val="0076118B"/>
    <w:rsid w:val="007611C4"/>
    <w:rsid w:val="00761DC9"/>
    <w:rsid w:val="00762C57"/>
    <w:rsid w:val="007648BE"/>
    <w:rsid w:val="00772E86"/>
    <w:rsid w:val="00773920"/>
    <w:rsid w:val="00783FB6"/>
    <w:rsid w:val="007A55DF"/>
    <w:rsid w:val="007B22D4"/>
    <w:rsid w:val="007B678E"/>
    <w:rsid w:val="007B78EB"/>
    <w:rsid w:val="007D2DB0"/>
    <w:rsid w:val="007D449C"/>
    <w:rsid w:val="007E301C"/>
    <w:rsid w:val="007E49A3"/>
    <w:rsid w:val="007E6397"/>
    <w:rsid w:val="007F1DA9"/>
    <w:rsid w:val="007F3FC3"/>
    <w:rsid w:val="008016B1"/>
    <w:rsid w:val="008054F9"/>
    <w:rsid w:val="00821B6D"/>
    <w:rsid w:val="00822630"/>
    <w:rsid w:val="0082657D"/>
    <w:rsid w:val="00830213"/>
    <w:rsid w:val="0084122C"/>
    <w:rsid w:val="008423D1"/>
    <w:rsid w:val="008568AE"/>
    <w:rsid w:val="008703F4"/>
    <w:rsid w:val="00876FB2"/>
    <w:rsid w:val="00877ECE"/>
    <w:rsid w:val="00883AFB"/>
    <w:rsid w:val="00885EC8"/>
    <w:rsid w:val="00893BC7"/>
    <w:rsid w:val="00896529"/>
    <w:rsid w:val="008A01E3"/>
    <w:rsid w:val="008A1FEE"/>
    <w:rsid w:val="008A519C"/>
    <w:rsid w:val="008A5991"/>
    <w:rsid w:val="008B2C03"/>
    <w:rsid w:val="008B4F92"/>
    <w:rsid w:val="008C2BA2"/>
    <w:rsid w:val="008C466F"/>
    <w:rsid w:val="008C66DF"/>
    <w:rsid w:val="008E2031"/>
    <w:rsid w:val="008E29D6"/>
    <w:rsid w:val="008E2AC1"/>
    <w:rsid w:val="00922781"/>
    <w:rsid w:val="00923EAF"/>
    <w:rsid w:val="0093735B"/>
    <w:rsid w:val="00937D9F"/>
    <w:rsid w:val="00943954"/>
    <w:rsid w:val="00946ABE"/>
    <w:rsid w:val="0095298A"/>
    <w:rsid w:val="00960D76"/>
    <w:rsid w:val="00972960"/>
    <w:rsid w:val="00972FB0"/>
    <w:rsid w:val="0098284E"/>
    <w:rsid w:val="009865A1"/>
    <w:rsid w:val="00991944"/>
    <w:rsid w:val="00994290"/>
    <w:rsid w:val="009A01B2"/>
    <w:rsid w:val="009A13AF"/>
    <w:rsid w:val="009A59CD"/>
    <w:rsid w:val="009A6709"/>
    <w:rsid w:val="009B2677"/>
    <w:rsid w:val="009B4A69"/>
    <w:rsid w:val="009C55C9"/>
    <w:rsid w:val="009D04FD"/>
    <w:rsid w:val="009D6D4F"/>
    <w:rsid w:val="009E0601"/>
    <w:rsid w:val="009F0474"/>
    <w:rsid w:val="009F5C48"/>
    <w:rsid w:val="00A00ABB"/>
    <w:rsid w:val="00A03EBB"/>
    <w:rsid w:val="00A17037"/>
    <w:rsid w:val="00A20BE4"/>
    <w:rsid w:val="00A22739"/>
    <w:rsid w:val="00A22C68"/>
    <w:rsid w:val="00A378D5"/>
    <w:rsid w:val="00A43017"/>
    <w:rsid w:val="00A47D1C"/>
    <w:rsid w:val="00A51941"/>
    <w:rsid w:val="00A62CD5"/>
    <w:rsid w:val="00A6428E"/>
    <w:rsid w:val="00A75E42"/>
    <w:rsid w:val="00A858A3"/>
    <w:rsid w:val="00A91B7B"/>
    <w:rsid w:val="00A93E0C"/>
    <w:rsid w:val="00AA0876"/>
    <w:rsid w:val="00AA1AF0"/>
    <w:rsid w:val="00AA6A95"/>
    <w:rsid w:val="00AB1B22"/>
    <w:rsid w:val="00AB521C"/>
    <w:rsid w:val="00AB70F3"/>
    <w:rsid w:val="00AC0EFD"/>
    <w:rsid w:val="00AC5B40"/>
    <w:rsid w:val="00AD36B0"/>
    <w:rsid w:val="00AD62AF"/>
    <w:rsid w:val="00AE1A34"/>
    <w:rsid w:val="00AE2CD1"/>
    <w:rsid w:val="00AF3085"/>
    <w:rsid w:val="00AF4543"/>
    <w:rsid w:val="00AF4E36"/>
    <w:rsid w:val="00B130AD"/>
    <w:rsid w:val="00B13EFF"/>
    <w:rsid w:val="00B26542"/>
    <w:rsid w:val="00B27701"/>
    <w:rsid w:val="00B316BF"/>
    <w:rsid w:val="00B34E60"/>
    <w:rsid w:val="00B36E53"/>
    <w:rsid w:val="00B445D1"/>
    <w:rsid w:val="00B467F9"/>
    <w:rsid w:val="00B5647C"/>
    <w:rsid w:val="00B62456"/>
    <w:rsid w:val="00B63202"/>
    <w:rsid w:val="00B633E5"/>
    <w:rsid w:val="00B6397C"/>
    <w:rsid w:val="00B67563"/>
    <w:rsid w:val="00B836D0"/>
    <w:rsid w:val="00B85F2F"/>
    <w:rsid w:val="00B90A49"/>
    <w:rsid w:val="00B90CE9"/>
    <w:rsid w:val="00B9268C"/>
    <w:rsid w:val="00BA0411"/>
    <w:rsid w:val="00BA7A98"/>
    <w:rsid w:val="00BB5CC4"/>
    <w:rsid w:val="00BC18EE"/>
    <w:rsid w:val="00BC4518"/>
    <w:rsid w:val="00BC6354"/>
    <w:rsid w:val="00BD4467"/>
    <w:rsid w:val="00BF2B59"/>
    <w:rsid w:val="00C14E80"/>
    <w:rsid w:val="00C16667"/>
    <w:rsid w:val="00C26D62"/>
    <w:rsid w:val="00C45C3B"/>
    <w:rsid w:val="00C50B2D"/>
    <w:rsid w:val="00C80CCB"/>
    <w:rsid w:val="00C87EF9"/>
    <w:rsid w:val="00C97C09"/>
    <w:rsid w:val="00CA104D"/>
    <w:rsid w:val="00CA39A6"/>
    <w:rsid w:val="00CA5BF4"/>
    <w:rsid w:val="00CA5D5D"/>
    <w:rsid w:val="00CA7D99"/>
    <w:rsid w:val="00CB2967"/>
    <w:rsid w:val="00CB2CA6"/>
    <w:rsid w:val="00CB61D8"/>
    <w:rsid w:val="00CC0776"/>
    <w:rsid w:val="00CC5AF0"/>
    <w:rsid w:val="00CD4DC3"/>
    <w:rsid w:val="00CE0896"/>
    <w:rsid w:val="00CE260E"/>
    <w:rsid w:val="00CF3EAD"/>
    <w:rsid w:val="00CF4157"/>
    <w:rsid w:val="00CF465D"/>
    <w:rsid w:val="00D00342"/>
    <w:rsid w:val="00D117E7"/>
    <w:rsid w:val="00D12261"/>
    <w:rsid w:val="00D14F76"/>
    <w:rsid w:val="00D1716B"/>
    <w:rsid w:val="00D2089E"/>
    <w:rsid w:val="00D20A51"/>
    <w:rsid w:val="00D22163"/>
    <w:rsid w:val="00D259AA"/>
    <w:rsid w:val="00D31DF8"/>
    <w:rsid w:val="00D3408F"/>
    <w:rsid w:val="00D403A1"/>
    <w:rsid w:val="00D46F50"/>
    <w:rsid w:val="00D47AB7"/>
    <w:rsid w:val="00D54595"/>
    <w:rsid w:val="00D548E4"/>
    <w:rsid w:val="00D56549"/>
    <w:rsid w:val="00D622FF"/>
    <w:rsid w:val="00D649B8"/>
    <w:rsid w:val="00D66A30"/>
    <w:rsid w:val="00D704DE"/>
    <w:rsid w:val="00D73245"/>
    <w:rsid w:val="00D76D33"/>
    <w:rsid w:val="00D77683"/>
    <w:rsid w:val="00D847CC"/>
    <w:rsid w:val="00D84F52"/>
    <w:rsid w:val="00D9118C"/>
    <w:rsid w:val="00D92655"/>
    <w:rsid w:val="00D95B26"/>
    <w:rsid w:val="00DA4F69"/>
    <w:rsid w:val="00DB0962"/>
    <w:rsid w:val="00DB1309"/>
    <w:rsid w:val="00DB5343"/>
    <w:rsid w:val="00DB57FF"/>
    <w:rsid w:val="00DD3024"/>
    <w:rsid w:val="00DE3465"/>
    <w:rsid w:val="00DE43F4"/>
    <w:rsid w:val="00E014A6"/>
    <w:rsid w:val="00E015AF"/>
    <w:rsid w:val="00E135DE"/>
    <w:rsid w:val="00E1393B"/>
    <w:rsid w:val="00E2748F"/>
    <w:rsid w:val="00E40850"/>
    <w:rsid w:val="00E46FC6"/>
    <w:rsid w:val="00E57327"/>
    <w:rsid w:val="00E7547F"/>
    <w:rsid w:val="00E75F48"/>
    <w:rsid w:val="00E76107"/>
    <w:rsid w:val="00E81A86"/>
    <w:rsid w:val="00E85312"/>
    <w:rsid w:val="00E9076C"/>
    <w:rsid w:val="00E93A82"/>
    <w:rsid w:val="00E9578A"/>
    <w:rsid w:val="00E95FA8"/>
    <w:rsid w:val="00E976EC"/>
    <w:rsid w:val="00EA106D"/>
    <w:rsid w:val="00EA3A88"/>
    <w:rsid w:val="00EB54E1"/>
    <w:rsid w:val="00EC16F4"/>
    <w:rsid w:val="00EC5866"/>
    <w:rsid w:val="00ED316D"/>
    <w:rsid w:val="00ED78CD"/>
    <w:rsid w:val="00EE3293"/>
    <w:rsid w:val="00EF0928"/>
    <w:rsid w:val="00EF37C7"/>
    <w:rsid w:val="00EF5B6B"/>
    <w:rsid w:val="00EF61D7"/>
    <w:rsid w:val="00F04C86"/>
    <w:rsid w:val="00F14C75"/>
    <w:rsid w:val="00F33743"/>
    <w:rsid w:val="00F359AA"/>
    <w:rsid w:val="00F400C0"/>
    <w:rsid w:val="00F427EF"/>
    <w:rsid w:val="00F45C9D"/>
    <w:rsid w:val="00F45F96"/>
    <w:rsid w:val="00F47102"/>
    <w:rsid w:val="00F4785F"/>
    <w:rsid w:val="00F6523A"/>
    <w:rsid w:val="00F73348"/>
    <w:rsid w:val="00F90492"/>
    <w:rsid w:val="00F91C6F"/>
    <w:rsid w:val="00F931FF"/>
    <w:rsid w:val="00FB6066"/>
    <w:rsid w:val="00FC30D8"/>
    <w:rsid w:val="00FC5E2B"/>
    <w:rsid w:val="00FF2442"/>
    <w:rsid w:val="00FF32EF"/>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E440"/>
  <w15:docId w15:val="{E1CC2280-DEE1-4A5C-9F74-3A31D8B4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Naslov2">
    <w:name w:val="heading 2"/>
    <w:basedOn w:val="Normal"/>
    <w:link w:val="Naslov2Char"/>
    <w:uiPriority w:val="9"/>
    <w:semiHidden/>
    <w:unhideWhenUsed/>
    <w:qFormat/>
    <w:rsid w:val="00200164"/>
    <w:pPr>
      <w:autoSpaceDE w:val="0"/>
      <w:autoSpaceDN w:val="0"/>
      <w:ind w:left="4213"/>
      <w:jc w:val="both"/>
      <w:outlineLvl w:val="1"/>
    </w:pPr>
    <w:rPr>
      <w:rFonts w:ascii="Times New Roman" w:eastAsia="Times New Roman" w:hAnsi="Times New Roman" w:cs="Times New Roman"/>
      <w:b/>
      <w:bCs/>
      <w:color w:val="auto"/>
      <w:sz w:val="23"/>
      <w:szCs w:val="23"/>
      <w:lang w:eastAsia="en-US" w:bidi="ar-SA"/>
    </w:rPr>
  </w:style>
  <w:style w:type="paragraph" w:styleId="Naslov3">
    <w:name w:val="heading 3"/>
    <w:basedOn w:val="Normal"/>
    <w:next w:val="Normal"/>
    <w:link w:val="Naslov3Char"/>
    <w:uiPriority w:val="9"/>
    <w:semiHidden/>
    <w:unhideWhenUsed/>
    <w:qFormat/>
    <w:rsid w:val="00D47AB7"/>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Pr>
      <w:rFonts w:ascii="Calibri" w:eastAsia="Calibri" w:hAnsi="Calibri" w:cs="Calibri"/>
      <w:b/>
      <w:bCs/>
      <w:i w:val="0"/>
      <w:iCs w:val="0"/>
      <w:smallCaps w:val="0"/>
      <w:strike w:val="0"/>
      <w:sz w:val="22"/>
      <w:szCs w:val="22"/>
      <w:u w:val="none"/>
    </w:rPr>
  </w:style>
  <w:style w:type="character" w:customStyle="1" w:styleId="Headerorfooter2">
    <w:name w:val="Header or footer (2)_"/>
    <w:basedOn w:val="Zadanifontodlom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ijelotekstaChar">
    <w:name w:val="Tijelo teksta Char"/>
    <w:basedOn w:val="Zadanifontodlomka"/>
    <w:link w:val="Tijeloteksta"/>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Zadanifontodlomka"/>
    <w:link w:val="Heading1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pacing w:after="600"/>
      <w:jc w:val="center"/>
    </w:pPr>
    <w:rPr>
      <w:rFonts w:ascii="Calibri" w:eastAsia="Calibri" w:hAnsi="Calibri" w:cs="Calibri"/>
      <w:b/>
      <w:b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Tijeloteksta">
    <w:name w:val="Body Text"/>
    <w:basedOn w:val="Normal"/>
    <w:link w:val="TijelotekstaChar"/>
    <w:qFormat/>
    <w:rPr>
      <w:rFonts w:ascii="Times New Roman" w:eastAsia="Times New Roman" w:hAnsi="Times New Roman" w:cs="Times New Roman"/>
    </w:rPr>
  </w:style>
  <w:style w:type="paragraph" w:customStyle="1" w:styleId="Heading10">
    <w:name w:val="Heading #1"/>
    <w:basedOn w:val="Normal"/>
    <w:link w:val="Heading1"/>
    <w:pPr>
      <w:spacing w:after="260"/>
      <w:jc w:val="center"/>
      <w:outlineLvl w:val="0"/>
    </w:pPr>
    <w:rPr>
      <w:rFonts w:ascii="Times New Roman" w:eastAsia="Times New Roman" w:hAnsi="Times New Roman" w:cs="Times New Roman"/>
    </w:rPr>
  </w:style>
  <w:style w:type="paragraph" w:styleId="Tekstbalonia">
    <w:name w:val="Balloon Text"/>
    <w:basedOn w:val="Normal"/>
    <w:link w:val="TekstbaloniaChar"/>
    <w:uiPriority w:val="99"/>
    <w:semiHidden/>
    <w:unhideWhenUsed/>
    <w:rsid w:val="00CE260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260E"/>
    <w:rPr>
      <w:rFonts w:ascii="Segoe UI" w:hAnsi="Segoe UI" w:cs="Segoe UI"/>
      <w:color w:val="000000"/>
      <w:sz w:val="18"/>
      <w:szCs w:val="18"/>
    </w:rPr>
  </w:style>
  <w:style w:type="character" w:styleId="Referencakomentara">
    <w:name w:val="annotation reference"/>
    <w:basedOn w:val="Zadanifontodlomka"/>
    <w:uiPriority w:val="99"/>
    <w:semiHidden/>
    <w:unhideWhenUsed/>
    <w:rsid w:val="00044370"/>
    <w:rPr>
      <w:sz w:val="16"/>
      <w:szCs w:val="16"/>
    </w:rPr>
  </w:style>
  <w:style w:type="paragraph" w:styleId="Tekstkomentara">
    <w:name w:val="annotation text"/>
    <w:basedOn w:val="Normal"/>
    <w:link w:val="TekstkomentaraChar"/>
    <w:uiPriority w:val="99"/>
    <w:unhideWhenUsed/>
    <w:rsid w:val="00044370"/>
    <w:rPr>
      <w:sz w:val="20"/>
      <w:szCs w:val="20"/>
    </w:rPr>
  </w:style>
  <w:style w:type="character" w:customStyle="1" w:styleId="TekstkomentaraChar">
    <w:name w:val="Tekst komentara Char"/>
    <w:basedOn w:val="Zadanifontodlomka"/>
    <w:link w:val="Tekstkomentara"/>
    <w:uiPriority w:val="99"/>
    <w:rsid w:val="00044370"/>
    <w:rPr>
      <w:color w:val="000000"/>
      <w:sz w:val="20"/>
      <w:szCs w:val="20"/>
    </w:rPr>
  </w:style>
  <w:style w:type="paragraph" w:styleId="Predmetkomentara">
    <w:name w:val="annotation subject"/>
    <w:basedOn w:val="Tekstkomentara"/>
    <w:next w:val="Tekstkomentara"/>
    <w:link w:val="PredmetkomentaraChar"/>
    <w:uiPriority w:val="99"/>
    <w:semiHidden/>
    <w:unhideWhenUsed/>
    <w:rsid w:val="00044370"/>
    <w:rPr>
      <w:b/>
      <w:bCs/>
    </w:rPr>
  </w:style>
  <w:style w:type="character" w:customStyle="1" w:styleId="PredmetkomentaraChar">
    <w:name w:val="Predmet komentara Char"/>
    <w:basedOn w:val="TekstkomentaraChar"/>
    <w:link w:val="Predmetkomentara"/>
    <w:uiPriority w:val="99"/>
    <w:semiHidden/>
    <w:rsid w:val="00044370"/>
    <w:rPr>
      <w:b/>
      <w:bCs/>
      <w:color w:val="000000"/>
      <w:sz w:val="20"/>
      <w:szCs w:val="20"/>
    </w:rPr>
  </w:style>
  <w:style w:type="character" w:customStyle="1" w:styleId="Naslov2Char">
    <w:name w:val="Naslov 2 Char"/>
    <w:basedOn w:val="Zadanifontodlomka"/>
    <w:link w:val="Naslov2"/>
    <w:uiPriority w:val="9"/>
    <w:semiHidden/>
    <w:rsid w:val="00200164"/>
    <w:rPr>
      <w:rFonts w:ascii="Times New Roman" w:eastAsia="Times New Roman" w:hAnsi="Times New Roman" w:cs="Times New Roman"/>
      <w:b/>
      <w:bCs/>
      <w:sz w:val="23"/>
      <w:szCs w:val="23"/>
      <w:lang w:eastAsia="en-US" w:bidi="ar-SA"/>
    </w:rPr>
  </w:style>
  <w:style w:type="character" w:styleId="Hiperveza">
    <w:name w:val="Hyperlink"/>
    <w:basedOn w:val="Zadanifontodlomka"/>
    <w:uiPriority w:val="99"/>
    <w:unhideWhenUsed/>
    <w:rsid w:val="005033B7"/>
    <w:rPr>
      <w:color w:val="0563C1" w:themeColor="hyperlink"/>
      <w:u w:val="single"/>
    </w:rPr>
  </w:style>
  <w:style w:type="character" w:styleId="Nerijeenospominjanje">
    <w:name w:val="Unresolved Mention"/>
    <w:basedOn w:val="Zadanifontodlomka"/>
    <w:uiPriority w:val="99"/>
    <w:semiHidden/>
    <w:unhideWhenUsed/>
    <w:rsid w:val="005033B7"/>
    <w:rPr>
      <w:color w:val="605E5C"/>
      <w:shd w:val="clear" w:color="auto" w:fill="E1DFDD"/>
    </w:rPr>
  </w:style>
  <w:style w:type="paragraph" w:styleId="Odlomakpopisa">
    <w:name w:val="List Paragraph"/>
    <w:basedOn w:val="Normal"/>
    <w:uiPriority w:val="99"/>
    <w:qFormat/>
    <w:rsid w:val="00972960"/>
    <w:pPr>
      <w:widowControl/>
      <w:spacing w:after="200" w:line="276" w:lineRule="auto"/>
      <w:ind w:left="720"/>
      <w:contextualSpacing/>
    </w:pPr>
    <w:rPr>
      <w:rFonts w:ascii="Calibri" w:eastAsia="Times New Roman" w:hAnsi="Calibri" w:cs="Calibri"/>
      <w:color w:val="auto"/>
      <w:sz w:val="22"/>
      <w:szCs w:val="22"/>
      <w:lang w:eastAsia="en-US" w:bidi="ar-SA"/>
    </w:rPr>
  </w:style>
  <w:style w:type="paragraph" w:styleId="Revizija">
    <w:name w:val="Revision"/>
    <w:hidden/>
    <w:uiPriority w:val="99"/>
    <w:semiHidden/>
    <w:rsid w:val="00A93E0C"/>
    <w:pPr>
      <w:widowControl/>
    </w:pPr>
    <w:rPr>
      <w:color w:val="000000"/>
    </w:rPr>
  </w:style>
  <w:style w:type="paragraph" w:styleId="StandardWeb">
    <w:name w:val="Normal (Web)"/>
    <w:basedOn w:val="Normal"/>
    <w:uiPriority w:val="99"/>
    <w:semiHidden/>
    <w:unhideWhenUsed/>
    <w:rsid w:val="00FC30D8"/>
    <w:rPr>
      <w:rFonts w:ascii="Times New Roman" w:hAnsi="Times New Roman" w:cs="Times New Roman"/>
    </w:rPr>
  </w:style>
  <w:style w:type="paragraph" w:styleId="Bezproreda">
    <w:name w:val="No Spacing"/>
    <w:uiPriority w:val="1"/>
    <w:qFormat/>
    <w:rsid w:val="00F931FF"/>
    <w:rPr>
      <w:color w:val="000000"/>
    </w:rPr>
  </w:style>
  <w:style w:type="character" w:customStyle="1" w:styleId="TijelotekstaChar1">
    <w:name w:val="Tijelo teksta Char1"/>
    <w:basedOn w:val="Zadanifontodlomka"/>
    <w:semiHidden/>
    <w:rsid w:val="00C80CCB"/>
    <w:rPr>
      <w:color w:val="000000"/>
    </w:rPr>
  </w:style>
  <w:style w:type="character" w:customStyle="1" w:styleId="Naslov3Char">
    <w:name w:val="Naslov 3 Char"/>
    <w:basedOn w:val="Zadanifontodlomka"/>
    <w:link w:val="Naslov3"/>
    <w:uiPriority w:val="9"/>
    <w:semiHidden/>
    <w:rsid w:val="00D47AB7"/>
    <w:rPr>
      <w:rFonts w:asciiTheme="majorHAnsi" w:eastAsiaTheme="majorEastAsia" w:hAnsiTheme="majorHAnsi" w:cstheme="majorBidi"/>
      <w:color w:val="1F3763" w:themeColor="accent1" w:themeShade="7F"/>
    </w:rPr>
  </w:style>
  <w:style w:type="character" w:styleId="Naglaeno">
    <w:name w:val="Strong"/>
    <w:basedOn w:val="Zadanifontodlomka"/>
    <w:uiPriority w:val="22"/>
    <w:qFormat/>
    <w:rsid w:val="00D47AB7"/>
    <w:rPr>
      <w:b/>
      <w:bCs/>
    </w:rPr>
  </w:style>
  <w:style w:type="paragraph" w:styleId="Podnaslov">
    <w:name w:val="Subtitle"/>
    <w:basedOn w:val="Odlomakpopisa"/>
    <w:next w:val="Normal"/>
    <w:link w:val="PodnaslovChar"/>
    <w:uiPriority w:val="11"/>
    <w:qFormat/>
    <w:rsid w:val="009D6D4F"/>
    <w:pPr>
      <w:numPr>
        <w:ilvl w:val="1"/>
        <w:numId w:val="50"/>
      </w:numPr>
      <w:shd w:val="clear" w:color="auto" w:fill="F2F2F2" w:themeFill="background1" w:themeFillShade="F2"/>
      <w:spacing w:before="240" w:after="240" w:line="240" w:lineRule="auto"/>
      <w:jc w:val="both"/>
    </w:pPr>
    <w:rPr>
      <w:rFonts w:ascii="Arial" w:eastAsiaTheme="minorHAnsi" w:hAnsi="Arial" w:cs="Arial"/>
      <w:b/>
      <w:sz w:val="24"/>
      <w:szCs w:val="24"/>
      <w:lang w:eastAsia="hr-HR"/>
    </w:rPr>
  </w:style>
  <w:style w:type="character" w:customStyle="1" w:styleId="PodnaslovChar">
    <w:name w:val="Podnaslov Char"/>
    <w:basedOn w:val="Zadanifontodlomka"/>
    <w:link w:val="Podnaslov"/>
    <w:uiPriority w:val="11"/>
    <w:rsid w:val="009D6D4F"/>
    <w:rPr>
      <w:rFonts w:ascii="Arial" w:eastAsiaTheme="minorHAnsi" w:hAnsi="Arial" w:cs="Arial"/>
      <w:b/>
      <w:shd w:val="clear" w:color="auto" w:fill="F2F2F2" w:themeFill="background1" w:themeFillShade="F2"/>
      <w:lang w:bidi="ar-SA"/>
    </w:rPr>
  </w:style>
  <w:style w:type="paragraph" w:styleId="Zaglavlje">
    <w:name w:val="header"/>
    <w:basedOn w:val="Normal"/>
    <w:link w:val="ZaglavljeChar"/>
    <w:uiPriority w:val="99"/>
    <w:unhideWhenUsed/>
    <w:rsid w:val="00F400C0"/>
    <w:pPr>
      <w:tabs>
        <w:tab w:val="center" w:pos="4680"/>
        <w:tab w:val="right" w:pos="9360"/>
      </w:tabs>
    </w:pPr>
  </w:style>
  <w:style w:type="character" w:customStyle="1" w:styleId="ZaglavljeChar">
    <w:name w:val="Zaglavlje Char"/>
    <w:basedOn w:val="Zadanifontodlomka"/>
    <w:link w:val="Zaglavlje"/>
    <w:uiPriority w:val="99"/>
    <w:rsid w:val="00F400C0"/>
    <w:rPr>
      <w:color w:val="000000"/>
    </w:rPr>
  </w:style>
  <w:style w:type="paragraph" w:styleId="Podnoje">
    <w:name w:val="footer"/>
    <w:basedOn w:val="Normal"/>
    <w:link w:val="PodnojeChar"/>
    <w:uiPriority w:val="99"/>
    <w:unhideWhenUsed/>
    <w:rsid w:val="00F400C0"/>
    <w:pPr>
      <w:tabs>
        <w:tab w:val="center" w:pos="4680"/>
        <w:tab w:val="right" w:pos="9360"/>
      </w:tabs>
    </w:pPr>
  </w:style>
  <w:style w:type="character" w:customStyle="1" w:styleId="PodnojeChar">
    <w:name w:val="Podnožje Char"/>
    <w:basedOn w:val="Zadanifontodlomka"/>
    <w:link w:val="Podnoje"/>
    <w:uiPriority w:val="99"/>
    <w:rsid w:val="00F400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877">
      <w:bodyDiv w:val="1"/>
      <w:marLeft w:val="0"/>
      <w:marRight w:val="0"/>
      <w:marTop w:val="0"/>
      <w:marBottom w:val="0"/>
      <w:divBdr>
        <w:top w:val="none" w:sz="0" w:space="0" w:color="auto"/>
        <w:left w:val="none" w:sz="0" w:space="0" w:color="auto"/>
        <w:bottom w:val="none" w:sz="0" w:space="0" w:color="auto"/>
        <w:right w:val="none" w:sz="0" w:space="0" w:color="auto"/>
      </w:divBdr>
    </w:div>
    <w:div w:id="288821032">
      <w:bodyDiv w:val="1"/>
      <w:marLeft w:val="0"/>
      <w:marRight w:val="0"/>
      <w:marTop w:val="0"/>
      <w:marBottom w:val="0"/>
      <w:divBdr>
        <w:top w:val="none" w:sz="0" w:space="0" w:color="auto"/>
        <w:left w:val="none" w:sz="0" w:space="0" w:color="auto"/>
        <w:bottom w:val="none" w:sz="0" w:space="0" w:color="auto"/>
        <w:right w:val="none" w:sz="0" w:space="0" w:color="auto"/>
      </w:divBdr>
      <w:divsChild>
        <w:div w:id="1941985006">
          <w:marLeft w:val="0"/>
          <w:marRight w:val="0"/>
          <w:marTop w:val="0"/>
          <w:marBottom w:val="0"/>
          <w:divBdr>
            <w:top w:val="none" w:sz="0" w:space="0" w:color="auto"/>
            <w:left w:val="none" w:sz="0" w:space="0" w:color="auto"/>
            <w:bottom w:val="none" w:sz="0" w:space="0" w:color="auto"/>
            <w:right w:val="none" w:sz="0" w:space="0" w:color="auto"/>
          </w:divBdr>
        </w:div>
      </w:divsChild>
    </w:div>
    <w:div w:id="787814269">
      <w:bodyDiv w:val="1"/>
      <w:marLeft w:val="0"/>
      <w:marRight w:val="0"/>
      <w:marTop w:val="0"/>
      <w:marBottom w:val="0"/>
      <w:divBdr>
        <w:top w:val="none" w:sz="0" w:space="0" w:color="auto"/>
        <w:left w:val="none" w:sz="0" w:space="0" w:color="auto"/>
        <w:bottom w:val="none" w:sz="0" w:space="0" w:color="auto"/>
        <w:right w:val="none" w:sz="0" w:space="0" w:color="auto"/>
      </w:divBdr>
    </w:div>
    <w:div w:id="1024937706">
      <w:bodyDiv w:val="1"/>
      <w:marLeft w:val="0"/>
      <w:marRight w:val="0"/>
      <w:marTop w:val="0"/>
      <w:marBottom w:val="0"/>
      <w:divBdr>
        <w:top w:val="none" w:sz="0" w:space="0" w:color="auto"/>
        <w:left w:val="none" w:sz="0" w:space="0" w:color="auto"/>
        <w:bottom w:val="none" w:sz="0" w:space="0" w:color="auto"/>
        <w:right w:val="none" w:sz="0" w:space="0" w:color="auto"/>
      </w:divBdr>
    </w:div>
    <w:div w:id="1100488472">
      <w:bodyDiv w:val="1"/>
      <w:marLeft w:val="0"/>
      <w:marRight w:val="0"/>
      <w:marTop w:val="0"/>
      <w:marBottom w:val="0"/>
      <w:divBdr>
        <w:top w:val="none" w:sz="0" w:space="0" w:color="auto"/>
        <w:left w:val="none" w:sz="0" w:space="0" w:color="auto"/>
        <w:bottom w:val="none" w:sz="0" w:space="0" w:color="auto"/>
        <w:right w:val="none" w:sz="0" w:space="0" w:color="auto"/>
      </w:divBdr>
    </w:div>
    <w:div w:id="204963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st.unist.hr" TargetMode="External"/><Relationship Id="rId5" Type="http://schemas.openxmlformats.org/officeDocument/2006/relationships/webSettings" Target="webSettings.xml"/><Relationship Id="rId10" Type="http://schemas.openxmlformats.org/officeDocument/2006/relationships/hyperlink" Target="https://www.ffst.unist.h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E886-7012-44A6-B437-DBCC65A1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6668</Words>
  <Characters>38011</Characters>
  <Application>Microsoft Office Word</Application>
  <DocSecurity>0</DocSecurity>
  <Lines>316</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14</cp:revision>
  <dcterms:created xsi:type="dcterms:W3CDTF">2026-04-27T05:29:00Z</dcterms:created>
  <dcterms:modified xsi:type="dcterms:W3CDTF">2026-04-27T12:40:00Z</dcterms:modified>
</cp:coreProperties>
</file>